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tabs>
          <w:tab w:val="left" w:pos="8456" w:leader="none"/>
        </w:tabs>
      </w:pPr>
      <w:r>
        <w:tab/>
      </w:r>
      <w:r/>
    </w:p>
    <w:p>
      <w:r>
        <w:rPr>
          <w:rStyle w:val="812"/>
          <w:color w:val="auto"/>
          <w:highlight w:val="none"/>
          <w:u w:val="none"/>
          <w14:ligatures w14:val="none"/>
        </w:rPr>
        <w:t xml:space="preserve">Вебинар </w:t>
      </w:r>
      <w:r>
        <w:rPr>
          <w:rStyle w:val="812"/>
          <w:b/>
          <w:bCs/>
          <w:color w:val="auto"/>
          <w:highlight w:val="none"/>
          <w:u w:val="none"/>
          <w14:ligatures w14:val="none"/>
        </w:rPr>
        <w:t xml:space="preserve">«Возможности улучшения качества выполнения ВПР базового уровня по русскому языку младшими школьниками» </w:t>
      </w:r>
      <w:r>
        <w:rPr>
          <w:rStyle w:val="812"/>
          <w:color w:val="auto"/>
          <w:highlight w:val="none"/>
          <w:u w:val="none"/>
          <w14:ligatures w14:val="none"/>
        </w:rPr>
        <w:t xml:space="preserve"> </w:t>
      </w:r>
      <w:r>
        <w:rPr>
          <w:rStyle w:val="812"/>
          <w:highlight w:val="none"/>
          <w:u w:val="none"/>
          <w14:ligatures w14:val="none"/>
        </w:rPr>
        <w:t xml:space="preserve">Среда 19 Февраль 2025, 18:00 - 19:30</w:t>
      </w:r>
      <w:r>
        <w:rPr>
          <w:rStyle w:val="812"/>
          <w:highlight w:val="none"/>
          <w14:ligatures w14:val="none"/>
        </w:rPr>
      </w:r>
      <w:r/>
    </w:p>
    <w:p>
      <w:pPr>
        <w:rPr>
          <w:rStyle w:val="812"/>
          <w:color w:val="auto"/>
          <w:highlight w:val="none"/>
          <w:u w:val="none"/>
        </w:rPr>
      </w:pPr>
      <w:r>
        <w:rPr>
          <w:rStyle w:val="812"/>
          <w:color w:val="auto"/>
          <w:highlight w:val="none"/>
          <w:u w:val="none"/>
          <w14:ligatures w14:val="none"/>
        </w:rPr>
        <w:t xml:space="preserve"> Проводился в рамках цикла вебинаров «Достижение базовых образовательных результатов». На вебинаре  рассмотрены задания, выполнение которых не дорабатываются на уровне осмысления письменной текстовой информации.</w:t>
      </w:r>
      <w:r>
        <w:rPr>
          <w:color w:val="auto"/>
          <w:u w:val="none"/>
        </w:rPr>
      </w:r>
      <w:r>
        <w:rPr>
          <w:rStyle w:val="812"/>
          <w:color w:val="auto"/>
          <w:highlight w:val="none"/>
          <w:u w:val="none"/>
        </w:rPr>
      </w:r>
    </w:p>
    <w:p>
      <w:pPr>
        <w:rPr>
          <w:rStyle w:val="812"/>
          <w:color w:val="auto"/>
          <w:highlight w:val="none"/>
          <w:u w:val="none"/>
          <w14:ligatures w14:val="none"/>
        </w:rPr>
      </w:pPr>
      <w:r>
        <w:rPr>
          <w:rStyle w:val="812"/>
          <w:color w:val="auto"/>
          <w:highlight w:val="none"/>
          <w:u w:val="none"/>
          <w14:ligatures w14:val="none"/>
        </w:rPr>
        <w:t xml:space="preserve">Запись вебинара</w:t>
      </w:r>
      <w:r>
        <w:rPr>
          <w:rStyle w:val="812"/>
          <w:color w:val="auto"/>
          <w:highlight w:val="none"/>
          <w:u w:val="none"/>
          <w14:ligatures w14:val="none"/>
        </w:rPr>
      </w:r>
      <w:r>
        <w:rPr>
          <w:rStyle w:val="812"/>
          <w:color w:val="auto"/>
          <w:highlight w:val="none"/>
          <w:u w:val="none"/>
          <w14:ligatures w14:val="none"/>
        </w:rPr>
      </w:r>
    </w:p>
    <w:p>
      <w:pPr>
        <w:rPr>
          <w:highlight w:val="none"/>
          <w14:ligatures w14:val="none"/>
        </w:rPr>
      </w:pPr>
      <w:r>
        <w:rPr>
          <w:highlight w:val="none"/>
          <w14:ligatures w14:val="none"/>
        </w:rPr>
      </w:r>
      <w:hyperlink r:id="rId8" w:tooltip="https://web.vk.me/convo/2000000056?entrypoint=list_all&amp;tab=all&amp;modal=video829491496_456239070_dc75ca4556f432bd39_0_2000000056_225_mail2000000056-225_0" w:history="1">
        <w:r>
          <w:rPr>
            <w:rStyle w:val="812"/>
            <w:highlight w:val="none"/>
            <w14:ligatures w14:val="none"/>
          </w:rPr>
          <w:t xml:space="preserve">https://web.vk.me/convo/2000000056?entrypoint=list_all&amp;tab=all&amp;modal=video829491496_456239070_dc75ca4556f432bd39_0_2000000056_225_mail2000000056-225_0</w:t>
        </w:r>
        <w:r>
          <w:rPr>
            <w:rStyle w:val="812"/>
            <w:highlight w:val="none"/>
            <w14:ligatures w14:val="none"/>
          </w:rPr>
        </w:r>
      </w:hyperlink>
      <w:r>
        <w:rPr>
          <w:highlight w:val="none"/>
          <w14:ligatures w14:val="none"/>
        </w:rPr>
        <w:t xml:space="preserve"> </w:t>
      </w:r>
      <w:r>
        <w:rPr>
          <w:highlight w:val="none"/>
          <w14:ligatures w14:val="none"/>
        </w:rPr>
      </w:r>
    </w:p>
    <w:p>
      <w:pPr>
        <w:rPr>
          <w:rStyle w:val="812"/>
          <w:highlight w:val="none"/>
          <w14:ligatures w14:val="none"/>
        </w:rPr>
      </w:pPr>
      <w:r>
        <w:rPr>
          <w:rStyle w:val="812"/>
          <w:highlight w:val="none"/>
          <w14:ligatures w14:val="none"/>
        </w:rPr>
      </w:r>
      <w:r>
        <w:rPr>
          <w:rStyle w:val="812"/>
          <w:highlight w:val="none"/>
          <w14:ligatures w14:val="none"/>
        </w:rPr>
      </w:r>
      <w:r>
        <w:rPr>
          <w:rStyle w:val="812"/>
          <w:highlight w:val="none"/>
          <w14:ligatures w14:val="none"/>
        </w:rPr>
      </w:r>
    </w:p>
    <w:p>
      <w:pPr>
        <w:rPr>
          <w:rStyle w:val="812"/>
          <w:highlight w:val="none"/>
          <w:u w:val="none"/>
          <w14:ligatures w14:val="none"/>
        </w:rPr>
      </w:pPr>
      <w:r>
        <w:rPr>
          <w:rStyle w:val="812"/>
          <w:color w:val="auto"/>
          <w:highlight w:val="none"/>
          <w:u w:val="none"/>
          <w14:ligatures w14:val="none"/>
        </w:rPr>
        <w:t xml:space="preserve">Вебинар</w:t>
      </w:r>
      <w:r>
        <w:rPr>
          <w:rStyle w:val="812"/>
          <w:b/>
          <w:bCs/>
          <w:color w:val="auto"/>
          <w:highlight w:val="none"/>
          <w:u w:val="none"/>
          <w14:ligatures w14:val="none"/>
        </w:rPr>
        <w:t xml:space="preserve"> «Возможности улучшения качества выполнения ВПР базового уровня по математике младшими школьниками»</w:t>
      </w:r>
      <w:r>
        <w:rPr>
          <w:rStyle w:val="812"/>
          <w:highlight w:val="none"/>
          <w:u w:val="none"/>
          <w14:ligatures w14:val="none"/>
        </w:rPr>
        <w:t xml:space="preserve">   </w:t>
      </w:r>
      <w:r>
        <w:rPr>
          <w:rStyle w:val="812"/>
          <w:highlight w:val="none"/>
          <w:u w:val="none"/>
          <w14:ligatures w14:val="none"/>
        </w:rPr>
        <w:t xml:space="preserve">Среда 19 Февраль 2025, 15:00 - 16:30</w:t>
      </w:r>
      <w:r>
        <w:rPr>
          <w:rStyle w:val="812"/>
          <w:highlight w:val="none"/>
          <w:u w:val="none"/>
          <w14:ligatures w14:val="none"/>
        </w:rPr>
      </w:r>
      <w:r>
        <w:rPr>
          <w:rStyle w:val="812"/>
          <w:highlight w:val="none"/>
          <w:u w:val="none"/>
          <w14:ligatures w14:val="none"/>
        </w:rPr>
      </w:r>
    </w:p>
    <w:p>
      <w:pPr>
        <w:rPr>
          <w:color w:val="auto"/>
          <w:highlight w:val="none"/>
          <w14:ligatures w14:val="none"/>
        </w:rPr>
      </w:pPr>
      <w:r>
        <w:rPr>
          <w:rStyle w:val="812"/>
          <w:color w:val="auto"/>
          <w:highlight w:val="none"/>
          <w:u w:val="none"/>
          <w14:ligatures w14:val="none"/>
        </w:rPr>
        <w:t xml:space="preserve"> Проводился в рамках цикла вебинаров «Достижение базовых образовательных результатов». На вебинаре  рассмотрены способы решения текстовых задач на пропорциональное деление. Акцент делается на оформление текстовых задач ВПР по математике.</w:t>
      </w:r>
      <w:r>
        <w:rPr>
          <w:rStyle w:val="812"/>
          <w:color w:val="auto"/>
          <w:highlight w:val="none"/>
          <w:u w:val="singl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rPr>
          <w:rStyle w:val="812"/>
          <w:highlight w:val="none"/>
          <w14:ligatures w14:val="none"/>
        </w:rPr>
      </w:pPr>
      <w:r>
        <w:rPr>
          <w:rStyle w:val="812"/>
          <w:highlight w:val="none"/>
          <w14:ligatures w14:val="none"/>
        </w:rPr>
      </w:r>
      <w:r>
        <w:rPr>
          <w:rStyle w:val="812"/>
          <w:color w:val="auto"/>
          <w:highlight w:val="none"/>
          <w:u w:val="none"/>
          <w14:ligatures w14:val="none"/>
        </w:rPr>
        <w:t xml:space="preserve">Запись вебинара</w:t>
      </w:r>
      <w:r>
        <w:rPr>
          <w:rStyle w:val="812"/>
          <w:highlight w:val="none"/>
          <w14:ligatures w14:val="none"/>
        </w:rPr>
      </w:r>
      <w:r>
        <w:rPr>
          <w:rStyle w:val="812"/>
          <w:highlight w:val="none"/>
          <w14:ligatures w14:val="none"/>
        </w:rPr>
      </w:r>
    </w:p>
    <w:p>
      <w:pPr>
        <w:rPr>
          <w:rStyle w:val="812"/>
          <w:highlight w:val="none"/>
          <w14:ligatures w14:val="none"/>
        </w:rPr>
      </w:pPr>
      <w:r>
        <w:rPr>
          <w:rStyle w:val="812"/>
          <w:highlight w:val="none"/>
          <w14:ligatures w14:val="none"/>
        </w:rPr>
      </w:r>
      <w:r>
        <w:rPr>
          <w:rStyle w:val="812"/>
          <w:highlight w:val="none"/>
          <w14:ligatures w14:val="none"/>
        </w:rPr>
      </w:r>
      <w:r>
        <w:rPr>
          <w:rStyle w:val="812"/>
          <w:highlight w:val="none"/>
          <w14:ligatures w14:val="none"/>
        </w:rPr>
        <w:t xml:space="preserve">https://web.vk.me/convo/2000000054?entrypoint=list_all&amp;tab=all&amp;modal=video804165088_456239042_e214c1538302c6a539_0_2000000054_264_mail2000000054-264_0</w:t>
      </w:r>
      <w:r>
        <w:rPr>
          <w:rStyle w:val="812"/>
          <w:highlight w:val="none"/>
          <w14:ligatures w14:val="none"/>
        </w:rPr>
      </w:r>
      <w:r>
        <w:rPr>
          <w:rStyle w:val="812"/>
          <w:highlight w:val="none"/>
          <w14:ligatures w14:val="none"/>
        </w:rPr>
      </w:r>
    </w:p>
    <w:p>
      <w:pPr>
        <w:rPr>
          <w:rStyle w:val="812"/>
          <w:highlight w:val="none"/>
          <w:u w:val="none"/>
          <w14:ligatures w14:val="none"/>
        </w:rPr>
      </w:pPr>
      <w:r>
        <w:rPr>
          <w:rStyle w:val="812"/>
          <w:color w:val="auto"/>
          <w:highlight w:val="none"/>
          <w:u w:val="none"/>
          <w14:ligatures w14:val="none"/>
        </w:rPr>
        <w:t xml:space="preserve">Вебинар </w:t>
      </w:r>
      <w:r>
        <w:rPr>
          <w:rStyle w:val="812"/>
          <w:b/>
          <w:bCs/>
          <w:color w:val="auto"/>
          <w:highlight w:val="none"/>
          <w:u w:val="none"/>
          <w14:ligatures w14:val="none"/>
        </w:rPr>
        <w:t xml:space="preserve">«Возможности улучшения качества выполнения ВПР базового уровня по окружающему миру младшими школьниками»</w:t>
      </w:r>
      <w:r>
        <w:rPr>
          <w:rStyle w:val="812"/>
          <w:highlight w:val="none"/>
          <w:u w:val="none"/>
          <w14:ligatures w14:val="none"/>
        </w:rPr>
        <w:t xml:space="preserve"> </w:t>
      </w:r>
      <w:r>
        <w:rPr>
          <w:rStyle w:val="812"/>
          <w:highlight w:val="none"/>
          <w:u w:val="none"/>
          <w14:ligatures w14:val="none"/>
        </w:rPr>
        <w:t xml:space="preserve">Среда 19 Февраль 2025, 16:30 - 18:00</w:t>
      </w:r>
      <w:r>
        <w:rPr>
          <w:rStyle w:val="812"/>
          <w:highlight w:val="none"/>
          <w:u w:val="none"/>
          <w14:ligatures w14:val="none"/>
        </w:rPr>
      </w:r>
      <w:r>
        <w:rPr>
          <w:rStyle w:val="812"/>
          <w:highlight w:val="none"/>
          <w:u w:val="none"/>
          <w14:ligatures w14:val="none"/>
        </w:rPr>
      </w:r>
    </w:p>
    <w:p>
      <w:pPr>
        <w:rPr>
          <w:highlight w:val="none"/>
          <w14:ligatures w14:val="none"/>
        </w:rPr>
      </w:pPr>
      <w:r>
        <w:rPr>
          <w:rStyle w:val="812"/>
          <w:color w:val="auto"/>
          <w:highlight w:val="none"/>
          <w:u w:val="none"/>
          <w14:ligatures w14:val="none"/>
        </w:rPr>
        <w:t xml:space="preserve"> Проводился в рамках цикла вебинаров «Достижение базовых образовательных результатов».На вебинаре проанализированы возможности повышения качества выполнения заданий ВПР по окружающему миру базового уровня.</w:t>
      </w:r>
      <w:r>
        <w:rPr>
          <w:rStyle w:val="812"/>
          <w:highlight w:val="none"/>
          <w:u w:val="none"/>
          <w14:ligatures w14:val="none"/>
        </w:rPr>
      </w:r>
      <w:r>
        <w:rPr>
          <w:highlight w:val="none"/>
          <w14:ligatures w14:val="none"/>
        </w:rPr>
      </w:r>
    </w:p>
    <w:p>
      <w:pPr>
        <w:rPr>
          <w:rStyle w:val="812"/>
          <w:highlight w:val="none"/>
          <w14:ligatures w14:val="none"/>
        </w:rPr>
      </w:pPr>
      <w:r>
        <w:rPr>
          <w:rStyle w:val="812"/>
          <w:highlight w:val="none"/>
          <w14:ligatures w14:val="none"/>
        </w:rPr>
      </w:r>
      <w:r>
        <w:rPr>
          <w:rStyle w:val="812"/>
          <w:color w:val="auto"/>
          <w:highlight w:val="none"/>
          <w:u w:val="none"/>
          <w14:ligatures w14:val="none"/>
        </w:rPr>
        <w:t xml:space="preserve">Запись вебинара</w:t>
      </w:r>
      <w:r>
        <w:rPr>
          <w:rStyle w:val="812"/>
          <w:highlight w:val="none"/>
          <w14:ligatures w14:val="none"/>
        </w:rPr>
      </w:r>
      <w:r>
        <w:rPr>
          <w:rStyle w:val="812"/>
          <w:highlight w:val="none"/>
          <w14:ligatures w14:val="none"/>
        </w:rPr>
      </w:r>
    </w:p>
    <w:p>
      <w:pPr>
        <w:rPr>
          <w:highlight w:val="none"/>
          <w14:ligatures w14:val="none"/>
        </w:rPr>
      </w:pPr>
      <w:r>
        <w:rPr>
          <w:rStyle w:val="812"/>
          <w:highlight w:val="none"/>
          <w14:ligatures w14:val="none"/>
        </w:rPr>
      </w:r>
      <w:r>
        <w:rPr>
          <w:rStyle w:val="812"/>
          <w:highlight w:val="none"/>
          <w14:ligatures w14:val="none"/>
        </w:rPr>
      </w:r>
      <w:hyperlink r:id="rId9" w:tooltip="https://web.vk.me/convo/2000000055?entrypoint=list_all&amp;tab=all&amp;modal=video804165651_456239025_402df5972f5ddd46bb_0_2000000055_206_mail2000000055-206_0" w:history="1">
        <w:r>
          <w:rPr>
            <w:rStyle w:val="812"/>
            <w:highlight w:val="none"/>
            <w14:ligatures w14:val="none"/>
          </w:rPr>
          <w:t xml:space="preserve">https://web.vk.me/convo/2000000055?entrypoint=list_all&amp;tab=all&amp;modal=video804165651_456239025_402df5972f5ddd46bb_0_2000000055_206_mail2000000055-206_0</w:t>
        </w:r>
        <w:r>
          <w:rPr>
            <w:rStyle w:val="812"/>
            <w:highlight w:val="none"/>
            <w14:ligatures w14:val="none"/>
          </w:rPr>
        </w:r>
      </w:hyperlink>
      <w:r>
        <w:rPr>
          <w:rStyle w:val="812"/>
          <w:highlight w:val="none"/>
          <w14:ligatures w14:val="none"/>
        </w:rPr>
        <w:t xml:space="preserve"> </w:t>
      </w:r>
      <w:r>
        <w:rPr>
          <w:rStyle w:val="812"/>
          <w:highlight w:val="none"/>
          <w14:ligatures w14:val="none"/>
        </w:rPr>
      </w:r>
    </w:p>
    <w:p>
      <w:r>
        <w:rPr>
          <w:rStyle w:val="812"/>
          <w:highlight w:val="none"/>
          <w14:ligatures w14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web.vk.me/convo/2000000056?entrypoint=list_all&amp;tab=all&amp;modal=video829491496_456239070_dc75ca4556f432bd39_0_2000000056_225_mail2000000056-225_0" TargetMode="External"/><Relationship Id="rId9" Type="http://schemas.openxmlformats.org/officeDocument/2006/relationships/hyperlink" Target="https://web.vk.me/convo/2000000055?entrypoint=list_all&amp;tab=all&amp;modal=video804165651_456239025_402df5972f5ddd46bb_0_2000000055_206_mail2000000055-206_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Наталья Мельникова</cp:lastModifiedBy>
  <cp:revision>4</cp:revision>
  <dcterms:modified xsi:type="dcterms:W3CDTF">2025-02-23T07:15:33Z</dcterms:modified>
</cp:coreProperties>
</file>