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1" w:rsidRPr="001A7431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431">
        <w:rPr>
          <w:rFonts w:ascii="Times New Roman" w:hAnsi="Times New Roman" w:cs="Times New Roman"/>
          <w:b/>
          <w:sz w:val="24"/>
          <w:szCs w:val="24"/>
        </w:rPr>
        <w:t>Оплачивать налоги удобнее онлайн через сервисы ФНС России</w:t>
      </w:r>
    </w:p>
    <w:p w:rsidR="001A7431" w:rsidRPr="001A7431" w:rsidRDefault="001A7431" w:rsidP="001A74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31">
        <w:rPr>
          <w:rFonts w:ascii="Times New Roman" w:hAnsi="Times New Roman" w:cs="Times New Roman"/>
          <w:sz w:val="24"/>
          <w:szCs w:val="24"/>
        </w:rPr>
        <w:t>Физические лица могут уплачивать налоги</w:t>
      </w:r>
      <w:r w:rsidR="00300241">
        <w:rPr>
          <w:rFonts w:ascii="Times New Roman" w:hAnsi="Times New Roman" w:cs="Times New Roman"/>
          <w:sz w:val="24"/>
          <w:szCs w:val="24"/>
        </w:rPr>
        <w:t>,</w:t>
      </w:r>
      <w:r w:rsidRPr="001A7431">
        <w:rPr>
          <w:rFonts w:ascii="Times New Roman" w:hAnsi="Times New Roman" w:cs="Times New Roman"/>
          <w:sz w:val="24"/>
          <w:szCs w:val="24"/>
        </w:rPr>
        <w:t xml:space="preserve"> не выходя из дома</w:t>
      </w:r>
      <w:r w:rsidR="00300241">
        <w:rPr>
          <w:rFonts w:ascii="Times New Roman" w:hAnsi="Times New Roman" w:cs="Times New Roman"/>
          <w:sz w:val="24"/>
          <w:szCs w:val="24"/>
        </w:rPr>
        <w:t>,</w:t>
      </w:r>
      <w:r w:rsidRPr="001A7431">
        <w:rPr>
          <w:rFonts w:ascii="Times New Roman" w:hAnsi="Times New Roman" w:cs="Times New Roman"/>
          <w:sz w:val="24"/>
          <w:szCs w:val="24"/>
        </w:rPr>
        <w:t xml:space="preserve"> через сервисы ФНС России «Личный кабинет налогоплательщика» (доступна как веб-версия, так и мобильное приложение «Налоги ФЛ») и «Уплата налогов и пошлин физических лиц».</w:t>
      </w:r>
    </w:p>
    <w:p w:rsidR="001A7431" w:rsidRPr="001A7431" w:rsidRDefault="001A7431" w:rsidP="001A7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31">
        <w:rPr>
          <w:rFonts w:ascii="Times New Roman" w:hAnsi="Times New Roman" w:cs="Times New Roman"/>
          <w:sz w:val="24"/>
          <w:szCs w:val="24"/>
        </w:rPr>
        <w:t xml:space="preserve">Пользователи сервиса «Личный кабинет налогоплательщика для физических лиц» могут просматривать налоговые уведомления, оплачивать онлайн </w:t>
      </w:r>
      <w:bookmarkStart w:id="0" w:name="_GoBack"/>
      <w:bookmarkEnd w:id="0"/>
      <w:r w:rsidRPr="001A7431">
        <w:rPr>
          <w:rFonts w:ascii="Times New Roman" w:hAnsi="Times New Roman" w:cs="Times New Roman"/>
          <w:sz w:val="24"/>
          <w:szCs w:val="24"/>
        </w:rPr>
        <w:t xml:space="preserve">текущие начисления и задолженность, пополнять баланс для будущих начислений. Чтобы уплачивать налоги было удобнее, реквизиты банковской карты можно сохранить, а также настроить 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автоплатеж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, отслеживать внесенные суммы, скачивать квитанцию об уплате, получать сведения о переплате и задолженности и др.</w:t>
      </w:r>
    </w:p>
    <w:p w:rsidR="001A7431" w:rsidRPr="001A7431" w:rsidRDefault="001A7431" w:rsidP="001A7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31">
        <w:rPr>
          <w:rFonts w:ascii="Times New Roman" w:hAnsi="Times New Roman" w:cs="Times New Roman"/>
          <w:sz w:val="24"/>
          <w:szCs w:val="24"/>
        </w:rPr>
        <w:t>Для тех, кто предпочитает пользоваться смартфоном, мобильное приложение «Налоги ФЛ» размещено и доступно для скачивания во всех магазинах (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NashStore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RuStore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Appgallery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GooglePlay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).</w:t>
      </w:r>
    </w:p>
    <w:p w:rsidR="001A7431" w:rsidRPr="001A7431" w:rsidRDefault="001A7431" w:rsidP="001A7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31">
        <w:rPr>
          <w:rFonts w:ascii="Times New Roman" w:hAnsi="Times New Roman" w:cs="Times New Roman"/>
          <w:sz w:val="24"/>
          <w:szCs w:val="24"/>
        </w:rPr>
        <w:t>Подключиться к сервису можно, получив логин и пароль в любом налоговом органе, работающем с физическими лицами, независимо от места жительства и постановки на учет, с помощью подтвержденной учетной записи на Едином портале государственных и муниципальных услуг, а также квалифицированной электронной подписи.</w:t>
      </w:r>
    </w:p>
    <w:p w:rsidR="001A7431" w:rsidRPr="001A7431" w:rsidRDefault="001A7431" w:rsidP="001A7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31">
        <w:rPr>
          <w:rFonts w:ascii="Times New Roman" w:hAnsi="Times New Roman" w:cs="Times New Roman"/>
          <w:sz w:val="24"/>
          <w:szCs w:val="24"/>
        </w:rPr>
        <w:t>Сервис «Уплата налогов и пошлин</w:t>
      </w:r>
      <w:r w:rsidR="004E7449" w:rsidRPr="004E7449">
        <w:rPr>
          <w:rFonts w:ascii="Times New Roman" w:hAnsi="Times New Roman" w:cs="Times New Roman"/>
          <w:sz w:val="24"/>
          <w:szCs w:val="24"/>
        </w:rPr>
        <w:t xml:space="preserve"> </w:t>
      </w:r>
      <w:r w:rsidR="004E7449" w:rsidRPr="001A7431">
        <w:rPr>
          <w:rFonts w:ascii="Times New Roman" w:hAnsi="Times New Roman" w:cs="Times New Roman"/>
          <w:sz w:val="24"/>
          <w:szCs w:val="24"/>
        </w:rPr>
        <w:t>физических лиц</w:t>
      </w:r>
      <w:r w:rsidRPr="001A7431">
        <w:rPr>
          <w:rFonts w:ascii="Times New Roman" w:hAnsi="Times New Roman" w:cs="Times New Roman"/>
          <w:sz w:val="24"/>
          <w:szCs w:val="24"/>
        </w:rPr>
        <w:t>» позволяет без авторизации произвести уплату налогов единым налоговым платежом, по индексу документа, указанному в налоговом уведомлении, или заполнив все платежные реквизиты документа.</w:t>
      </w:r>
    </w:p>
    <w:p w:rsidR="00E95322" w:rsidRPr="001A7431" w:rsidRDefault="00E95322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1A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431">
        <w:rPr>
          <w:rFonts w:ascii="Times New Roman" w:hAnsi="Times New Roman" w:cs="Times New Roman"/>
          <w:sz w:val="24"/>
          <w:szCs w:val="24"/>
        </w:rPr>
        <w:t xml:space="preserve">Подробную информацию об установленных налоговых ставках и льготах по имущественным налогам на территории Российской </w:t>
      </w:r>
      <w:r w:rsidRPr="00DC6275">
        <w:rPr>
          <w:rFonts w:ascii="Times New Roman" w:hAnsi="Times New Roman" w:cs="Times New Roman"/>
          <w:sz w:val="24"/>
          <w:szCs w:val="24"/>
        </w:rPr>
        <w:t>Федерации можно узнать на сайте ФНС России: http://www.nalog.</w:t>
      </w:r>
      <w:proofErr w:type="spellStart"/>
      <w:r w:rsidRPr="00DC6275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DC62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627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C6275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DC6275" w:rsidRPr="00DC6275">
        <w:rPr>
          <w:rFonts w:ascii="Times New Roman" w:hAnsi="Times New Roman" w:cs="Times New Roman"/>
          <w:sz w:val="24"/>
          <w:szCs w:val="24"/>
        </w:rPr>
        <w:t>Сервисы</w:t>
      </w:r>
      <w:r w:rsidRPr="00DC6275">
        <w:rPr>
          <w:rFonts w:ascii="Times New Roman" w:hAnsi="Times New Roman" w:cs="Times New Roman"/>
          <w:sz w:val="24"/>
          <w:szCs w:val="24"/>
        </w:rPr>
        <w:t xml:space="preserve">», воспользовавшись информационным ресурсом «Справочная информация о ставках и льготах по имущественным налогам», а также, подписавшись </w:t>
      </w:r>
      <w:r w:rsidRPr="001A7431">
        <w:rPr>
          <w:rFonts w:ascii="Times New Roman" w:hAnsi="Times New Roman" w:cs="Times New Roman"/>
          <w:sz w:val="24"/>
          <w:szCs w:val="24"/>
        </w:rPr>
        <w:t>на официальные страницы Межрайонной ИФНС России № 17 по Красноярскому краю в социальной сети "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A7431"/>
    <w:rsid w:val="001B3D02"/>
    <w:rsid w:val="00253094"/>
    <w:rsid w:val="00300241"/>
    <w:rsid w:val="00337136"/>
    <w:rsid w:val="003F162E"/>
    <w:rsid w:val="00476D61"/>
    <w:rsid w:val="004D24FE"/>
    <w:rsid w:val="004E02C4"/>
    <w:rsid w:val="004E7449"/>
    <w:rsid w:val="004F6CC9"/>
    <w:rsid w:val="005548FD"/>
    <w:rsid w:val="007169BE"/>
    <w:rsid w:val="00760077"/>
    <w:rsid w:val="0078441B"/>
    <w:rsid w:val="0078456F"/>
    <w:rsid w:val="007B44DE"/>
    <w:rsid w:val="00A63C41"/>
    <w:rsid w:val="00A97942"/>
    <w:rsid w:val="00D3274F"/>
    <w:rsid w:val="00DC6275"/>
    <w:rsid w:val="00E95322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27</cp:revision>
  <cp:lastPrinted>2022-09-26T09:53:00Z</cp:lastPrinted>
  <dcterms:created xsi:type="dcterms:W3CDTF">2022-01-25T09:09:00Z</dcterms:created>
  <dcterms:modified xsi:type="dcterms:W3CDTF">2025-01-21T03:46:00Z</dcterms:modified>
</cp:coreProperties>
</file>