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3E" w:rsidRDefault="007700E7" w:rsidP="009B036E">
      <w:pPr>
        <w:pStyle w:val="a4"/>
        <w:jc w:val="center"/>
      </w:pPr>
      <w:r>
        <w:t>Информация для сдающих</w:t>
      </w:r>
      <w:r w:rsidR="00E146E0">
        <w:rPr>
          <w:spacing w:val="-10"/>
        </w:rPr>
        <w:t xml:space="preserve"> </w:t>
      </w:r>
      <w:r w:rsidR="00E146E0">
        <w:t>ЕГЭ</w:t>
      </w:r>
      <w:r w:rsidR="00E146E0">
        <w:rPr>
          <w:spacing w:val="-12"/>
        </w:rPr>
        <w:t xml:space="preserve"> </w:t>
      </w:r>
      <w:r w:rsidR="00E146E0">
        <w:t>в</w:t>
      </w:r>
      <w:r w:rsidR="00E146E0">
        <w:rPr>
          <w:spacing w:val="-10"/>
        </w:rPr>
        <w:t xml:space="preserve"> </w:t>
      </w:r>
      <w:r w:rsidR="00E146E0">
        <w:t>2025</w:t>
      </w:r>
      <w:r w:rsidR="00E146E0">
        <w:rPr>
          <w:spacing w:val="-6"/>
        </w:rPr>
        <w:t xml:space="preserve"> </w:t>
      </w:r>
      <w:r w:rsidR="00E146E0">
        <w:rPr>
          <w:spacing w:val="-4"/>
        </w:rPr>
        <w:t>году</w:t>
      </w:r>
    </w:p>
    <w:p w:rsidR="009B036E" w:rsidRPr="003C2B87" w:rsidRDefault="009B036E" w:rsidP="009B036E">
      <w:pPr>
        <w:shd w:val="clear" w:color="auto" w:fill="FFFFFF"/>
        <w:spacing w:line="336" w:lineRule="atLeast"/>
        <w:jc w:val="center"/>
        <w:textAlignment w:val="baseline"/>
        <w:rPr>
          <w:color w:val="111111"/>
          <w:sz w:val="24"/>
          <w:szCs w:val="24"/>
          <w:lang w:eastAsia="ru-RU"/>
        </w:rPr>
      </w:pPr>
      <w:r w:rsidRPr="003C2B87">
        <w:rPr>
          <w:b/>
          <w:bCs/>
          <w:color w:val="111111"/>
          <w:sz w:val="24"/>
          <w:szCs w:val="24"/>
          <w:u w:val="single"/>
          <w:bdr w:val="none" w:sz="0" w:space="0" w:color="auto" w:frame="1"/>
          <w:lang w:eastAsia="ru-RU"/>
        </w:rPr>
        <w:t>1.ДОПУСК К ЕГЭ.</w:t>
      </w:r>
    </w:p>
    <w:p w:rsidR="009B036E" w:rsidRPr="003C2B87" w:rsidRDefault="009B036E" w:rsidP="009B036E">
      <w:pPr>
        <w:shd w:val="clear" w:color="auto" w:fill="FFFFFF"/>
        <w:spacing w:line="336" w:lineRule="atLeast"/>
        <w:ind w:firstLine="720"/>
        <w:textAlignment w:val="baseline"/>
        <w:rPr>
          <w:color w:val="111111"/>
          <w:sz w:val="24"/>
          <w:szCs w:val="24"/>
          <w:lang w:eastAsia="ru-RU"/>
        </w:rPr>
      </w:pPr>
      <w:r w:rsidRPr="003C2B87">
        <w:rPr>
          <w:color w:val="111111"/>
          <w:sz w:val="24"/>
          <w:szCs w:val="24"/>
          <w:lang w:eastAsia="ru-RU"/>
        </w:rPr>
        <w:t>Основным нормативным документом, регламентирующим процедуру проведения ЕГЭ, является</w:t>
      </w:r>
      <w:r>
        <w:rPr>
          <w:color w:val="111111"/>
          <w:sz w:val="24"/>
          <w:szCs w:val="24"/>
          <w:lang w:eastAsia="ru-RU"/>
        </w:rPr>
        <w:t xml:space="preserve"> Порядок проведения ГИА-11.</w:t>
      </w:r>
      <w:r w:rsidRPr="003C2B87">
        <w:rPr>
          <w:color w:val="111111"/>
          <w:sz w:val="24"/>
          <w:szCs w:val="24"/>
          <w:lang w:eastAsia="ru-RU"/>
        </w:rPr>
        <w:t xml:space="preserve"> </w:t>
      </w:r>
      <w:bookmarkStart w:id="0" w:name="_GoBack"/>
      <w:bookmarkEnd w:id="0"/>
    </w:p>
    <w:p w:rsidR="009B036E" w:rsidRPr="003C2B87" w:rsidRDefault="009B036E" w:rsidP="009B036E">
      <w:pPr>
        <w:shd w:val="clear" w:color="auto" w:fill="FFFFFF"/>
        <w:spacing w:line="336" w:lineRule="atLeast"/>
        <w:ind w:firstLine="720"/>
        <w:textAlignment w:val="baseline"/>
        <w:rPr>
          <w:sz w:val="24"/>
          <w:szCs w:val="24"/>
          <w:lang w:eastAsia="ru-RU"/>
        </w:rPr>
      </w:pPr>
      <w:r w:rsidRPr="003C2B87">
        <w:rPr>
          <w:sz w:val="24"/>
          <w:szCs w:val="24"/>
          <w:lang w:eastAsia="ru-RU"/>
        </w:rPr>
        <w:t xml:space="preserve">К </w:t>
      </w:r>
      <w:r w:rsidRPr="003C2B87">
        <w:rPr>
          <w:sz w:val="24"/>
          <w:szCs w:val="24"/>
          <w:lang w:eastAsia="ru-RU"/>
        </w:rPr>
        <w:t>ЕГЭ допускаются</w:t>
      </w:r>
      <w:r w:rsidRPr="003C2B87">
        <w:rPr>
          <w:b/>
          <w:bCs/>
          <w:sz w:val="24"/>
          <w:szCs w:val="24"/>
          <w:bdr w:val="none" w:sz="0" w:space="0" w:color="auto" w:frame="1"/>
          <w:lang w:eastAsia="ru-RU"/>
        </w:rPr>
        <w:t>:</w:t>
      </w:r>
    </w:p>
    <w:p w:rsidR="009B036E" w:rsidRPr="003C2B87" w:rsidRDefault="009B036E" w:rsidP="009B036E">
      <w:pPr>
        <w:shd w:val="clear" w:color="auto" w:fill="FFFFFF"/>
        <w:spacing w:line="336" w:lineRule="atLeast"/>
        <w:ind w:firstLine="720"/>
        <w:jc w:val="both"/>
        <w:textAlignment w:val="baseline"/>
        <w:rPr>
          <w:color w:val="111111"/>
          <w:sz w:val="24"/>
          <w:szCs w:val="24"/>
          <w:lang w:eastAsia="ru-RU"/>
        </w:rPr>
      </w:pPr>
      <w:r>
        <w:rPr>
          <w:b/>
          <w:bCs/>
          <w:color w:val="111111"/>
          <w:sz w:val="24"/>
          <w:szCs w:val="24"/>
          <w:bdr w:val="none" w:sz="0" w:space="0" w:color="auto" w:frame="1"/>
          <w:lang w:eastAsia="ru-RU"/>
        </w:rPr>
        <w:t xml:space="preserve">- </w:t>
      </w:r>
      <w:r w:rsidRPr="003C2B87">
        <w:rPr>
          <w:b/>
          <w:bCs/>
          <w:color w:val="111111"/>
          <w:sz w:val="24"/>
          <w:szCs w:val="24"/>
          <w:bdr w:val="none" w:sz="0" w:space="0" w:color="auto" w:frame="1"/>
          <w:lang w:eastAsia="ru-RU"/>
        </w:rPr>
        <w:t>обучающиеся</w:t>
      </w:r>
      <w:r w:rsidRPr="003C2B87">
        <w:rPr>
          <w:color w:val="111111"/>
          <w:sz w:val="24"/>
          <w:szCs w:val="24"/>
          <w:lang w:eastAsia="ru-RU"/>
        </w:rPr>
        <w:t>, не имеющие академической задолженности, в том числе за итоговое </w:t>
      </w:r>
      <w:hyperlink r:id="rId5" w:tgtFrame="_blank" w:tooltip="сочинение" w:history="1">
        <w:r w:rsidRPr="003C2B87">
          <w:rPr>
            <w:bCs/>
            <w:sz w:val="24"/>
            <w:szCs w:val="24"/>
            <w:bdr w:val="none" w:sz="0" w:space="0" w:color="auto" w:frame="1"/>
            <w:lang w:eastAsia="ru-RU"/>
          </w:rPr>
          <w:t>сочинение (изложение)</w:t>
        </w:r>
      </w:hyperlink>
      <w:r w:rsidRPr="003C2B87">
        <w:rPr>
          <w:sz w:val="24"/>
          <w:szCs w:val="24"/>
          <w:lang w:eastAsia="ru-RU"/>
        </w:rPr>
        <w:t>,</w:t>
      </w:r>
      <w:r w:rsidRPr="003C2B87">
        <w:rPr>
          <w:color w:val="111111"/>
          <w:sz w:val="24"/>
          <w:szCs w:val="24"/>
          <w:lang w:eastAsia="ru-RU"/>
        </w:rPr>
        <w:t xml:space="preserve">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
    <w:p w:rsidR="009B036E" w:rsidRPr="003C2B87" w:rsidRDefault="009B036E" w:rsidP="009B036E">
      <w:pPr>
        <w:shd w:val="clear" w:color="auto" w:fill="FFFFFF"/>
        <w:spacing w:line="336" w:lineRule="atLeast"/>
        <w:jc w:val="both"/>
        <w:textAlignment w:val="baseline"/>
        <w:rPr>
          <w:color w:val="111111"/>
          <w:sz w:val="24"/>
          <w:szCs w:val="24"/>
          <w:lang w:eastAsia="ru-RU"/>
        </w:rPr>
      </w:pPr>
      <w:r w:rsidRPr="003C2B87">
        <w:rPr>
          <w:i/>
          <w:iCs/>
          <w:color w:val="111111"/>
          <w:sz w:val="24"/>
          <w:szCs w:val="24"/>
          <w:bdr w:val="none" w:sz="0" w:space="0" w:color="auto" w:frame="1"/>
          <w:lang w:eastAsia="ru-RU"/>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rsidR="009B036E" w:rsidRPr="003C2B87" w:rsidRDefault="009B036E" w:rsidP="009B036E">
      <w:pPr>
        <w:shd w:val="clear" w:color="auto" w:fill="FFFFFF"/>
        <w:spacing w:line="336" w:lineRule="atLeast"/>
        <w:ind w:firstLine="720"/>
        <w:jc w:val="both"/>
        <w:textAlignment w:val="baseline"/>
        <w:rPr>
          <w:color w:val="111111"/>
          <w:sz w:val="24"/>
          <w:szCs w:val="24"/>
          <w:lang w:eastAsia="ru-RU"/>
        </w:rPr>
      </w:pPr>
      <w:r>
        <w:rPr>
          <w:b/>
          <w:bCs/>
          <w:color w:val="111111"/>
          <w:sz w:val="24"/>
          <w:szCs w:val="24"/>
          <w:bdr w:val="none" w:sz="0" w:space="0" w:color="auto" w:frame="1"/>
          <w:lang w:eastAsia="ru-RU"/>
        </w:rPr>
        <w:t xml:space="preserve">- </w:t>
      </w:r>
      <w:r w:rsidRPr="003C2B87">
        <w:rPr>
          <w:b/>
          <w:bCs/>
          <w:color w:val="111111"/>
          <w:sz w:val="24"/>
          <w:szCs w:val="24"/>
          <w:bdr w:val="none" w:sz="0" w:space="0" w:color="auto" w:frame="1"/>
          <w:lang w:eastAsia="ru-RU"/>
        </w:rPr>
        <w:t>выпускники прошлых лет.</w:t>
      </w:r>
    </w:p>
    <w:p w:rsidR="009B036E" w:rsidRPr="003C2B87" w:rsidRDefault="009B036E" w:rsidP="009B036E">
      <w:pPr>
        <w:shd w:val="clear" w:color="auto" w:fill="FFFFFF"/>
        <w:spacing w:line="336" w:lineRule="atLeast"/>
        <w:ind w:firstLine="720"/>
        <w:jc w:val="both"/>
        <w:textAlignment w:val="baseline"/>
        <w:rPr>
          <w:color w:val="111111"/>
          <w:sz w:val="24"/>
          <w:szCs w:val="24"/>
          <w:lang w:eastAsia="ru-RU"/>
        </w:rPr>
      </w:pPr>
      <w:r>
        <w:rPr>
          <w:b/>
          <w:bCs/>
          <w:color w:val="111111"/>
          <w:sz w:val="24"/>
          <w:szCs w:val="24"/>
          <w:bdr w:val="none" w:sz="0" w:space="0" w:color="auto" w:frame="1"/>
          <w:lang w:eastAsia="ru-RU"/>
        </w:rPr>
        <w:t xml:space="preserve">- </w:t>
      </w:r>
      <w:r w:rsidRPr="003C2B87">
        <w:rPr>
          <w:b/>
          <w:bCs/>
          <w:color w:val="111111"/>
          <w:sz w:val="24"/>
          <w:szCs w:val="24"/>
          <w:bdr w:val="none" w:sz="0" w:space="0" w:color="auto" w:frame="1"/>
          <w:lang w:eastAsia="ru-RU"/>
        </w:rPr>
        <w:t>обучающие по образовательным программам среднего профессионального образования, </w:t>
      </w:r>
      <w:r w:rsidRPr="003C2B87">
        <w:rPr>
          <w:color w:val="111111"/>
          <w:sz w:val="24"/>
          <w:szCs w:val="24"/>
          <w:lang w:eastAsia="ru-RU"/>
        </w:rPr>
        <w:t>прошедшие программу среднего общего образования</w:t>
      </w:r>
      <w:r w:rsidRPr="003C2B87">
        <w:rPr>
          <w:b/>
          <w:bCs/>
          <w:color w:val="111111"/>
          <w:sz w:val="24"/>
          <w:szCs w:val="24"/>
          <w:bdr w:val="none" w:sz="0" w:space="0" w:color="auto" w:frame="1"/>
          <w:lang w:eastAsia="ru-RU"/>
        </w:rPr>
        <w:t>.</w:t>
      </w:r>
    </w:p>
    <w:p w:rsidR="009B036E" w:rsidRDefault="009B036E">
      <w:pPr>
        <w:pStyle w:val="1"/>
      </w:pPr>
    </w:p>
    <w:p w:rsidR="009B036E" w:rsidRPr="003C2B87" w:rsidRDefault="009B036E" w:rsidP="009B036E">
      <w:pPr>
        <w:shd w:val="clear" w:color="auto" w:fill="FFFFFF"/>
        <w:spacing w:line="336" w:lineRule="atLeast"/>
        <w:jc w:val="center"/>
        <w:textAlignment w:val="baseline"/>
        <w:rPr>
          <w:color w:val="111111"/>
          <w:sz w:val="24"/>
          <w:szCs w:val="24"/>
          <w:lang w:eastAsia="ru-RU"/>
        </w:rPr>
      </w:pPr>
      <w:r w:rsidRPr="003C2B87">
        <w:rPr>
          <w:b/>
          <w:bCs/>
          <w:color w:val="111111"/>
          <w:sz w:val="24"/>
          <w:szCs w:val="24"/>
          <w:u w:val="single"/>
          <w:bdr w:val="none" w:sz="0" w:space="0" w:color="auto" w:frame="1"/>
          <w:lang w:eastAsia="ru-RU"/>
        </w:rPr>
        <w:t>2. ПЕРИОДЫ ЕГЭ.</w:t>
      </w:r>
    </w:p>
    <w:p w:rsidR="009B036E" w:rsidRPr="003C2B87" w:rsidRDefault="009B036E" w:rsidP="009B036E">
      <w:pPr>
        <w:shd w:val="clear" w:color="auto" w:fill="FFFFFF"/>
        <w:spacing w:line="336" w:lineRule="atLeast"/>
        <w:jc w:val="center"/>
        <w:textAlignment w:val="baseline"/>
        <w:rPr>
          <w:color w:val="111111"/>
          <w:sz w:val="24"/>
          <w:szCs w:val="24"/>
          <w:lang w:eastAsia="ru-RU"/>
        </w:rPr>
      </w:pPr>
      <w:r w:rsidRPr="009B036E">
        <w:rPr>
          <w:b/>
          <w:bCs/>
          <w:noProof/>
          <w:sz w:val="24"/>
          <w:szCs w:val="24"/>
          <w:bdr w:val="none" w:sz="0" w:space="0" w:color="auto" w:frame="1"/>
          <w:lang w:eastAsia="ru-RU"/>
        </w:rPr>
        <w:t xml:space="preserve">Досрочный период </w:t>
      </w:r>
      <w:r>
        <w:rPr>
          <w:b/>
          <w:bCs/>
          <w:noProof/>
          <w:sz w:val="24"/>
          <w:szCs w:val="24"/>
          <w:bdr w:val="none" w:sz="0" w:space="0" w:color="auto" w:frame="1"/>
          <w:lang w:eastAsia="ru-RU"/>
        </w:rPr>
        <w:t xml:space="preserve">- </w:t>
      </w:r>
      <w:r w:rsidRPr="003C2B87">
        <w:rPr>
          <w:b/>
          <w:bCs/>
          <w:sz w:val="24"/>
          <w:szCs w:val="24"/>
          <w:bdr w:val="none" w:sz="0" w:space="0" w:color="auto" w:frame="1"/>
          <w:lang w:eastAsia="ru-RU"/>
        </w:rPr>
        <w:t>март, апрель</w:t>
      </w:r>
      <w:r w:rsidRPr="003C2B87">
        <w:rPr>
          <w:color w:val="0000FF"/>
          <w:sz w:val="24"/>
          <w:szCs w:val="24"/>
          <w:bdr w:val="none" w:sz="0" w:space="0" w:color="auto" w:frame="1"/>
          <w:lang w:eastAsia="ru-RU"/>
        </w:rPr>
        <w:t>:</w:t>
      </w:r>
    </w:p>
    <w:p w:rsidR="009B036E" w:rsidRPr="003C2B87" w:rsidRDefault="009B036E" w:rsidP="009B036E">
      <w:pPr>
        <w:widowControl/>
        <w:numPr>
          <w:ilvl w:val="0"/>
          <w:numId w:val="4"/>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3C2B87">
        <w:rPr>
          <w:b/>
          <w:bCs/>
          <w:color w:val="111111"/>
          <w:sz w:val="24"/>
          <w:szCs w:val="24"/>
          <w:bdr w:val="none" w:sz="0" w:space="0" w:color="auto" w:frame="1"/>
          <w:lang w:eastAsia="ru-RU"/>
        </w:rPr>
        <w:t>;</w:t>
      </w:r>
    </w:p>
    <w:p w:rsidR="009B036E" w:rsidRPr="003C2B87" w:rsidRDefault="009B036E" w:rsidP="009B036E">
      <w:pPr>
        <w:widowControl/>
        <w:numPr>
          <w:ilvl w:val="0"/>
          <w:numId w:val="4"/>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 xml:space="preserve">обучающиеся, не имеющие академической задолженности (в </w:t>
      </w:r>
      <w:proofErr w:type="spellStart"/>
      <w:r w:rsidRPr="003C2B87">
        <w:rPr>
          <w:color w:val="111111"/>
          <w:sz w:val="24"/>
          <w:szCs w:val="24"/>
          <w:lang w:eastAsia="ru-RU"/>
        </w:rPr>
        <w:t>т.ч</w:t>
      </w:r>
      <w:proofErr w:type="spellEnd"/>
      <w:r w:rsidRPr="003C2B87">
        <w:rPr>
          <w:color w:val="111111"/>
          <w:sz w:val="24"/>
          <w:szCs w:val="24"/>
          <w:lang w:eastAsia="ru-RU"/>
        </w:rPr>
        <w:t>.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rsidR="009B036E" w:rsidRPr="003C2B87" w:rsidRDefault="009B036E" w:rsidP="009B036E">
      <w:pPr>
        <w:widowControl/>
        <w:numPr>
          <w:ilvl w:val="0"/>
          <w:numId w:val="4"/>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обучающиеся, имеющие неудовлетворительный результат в прошлые годы;</w:t>
      </w:r>
    </w:p>
    <w:p w:rsidR="009B036E" w:rsidRPr="003C2B87" w:rsidRDefault="009B036E" w:rsidP="009B036E">
      <w:pPr>
        <w:widowControl/>
        <w:numPr>
          <w:ilvl w:val="0"/>
          <w:numId w:val="4"/>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выпускники прошлых лет (</w:t>
      </w:r>
      <w:r w:rsidRPr="003C2B87">
        <w:rPr>
          <w:b/>
          <w:bCs/>
          <w:color w:val="111111"/>
          <w:sz w:val="24"/>
          <w:szCs w:val="24"/>
          <w:bdr w:val="none" w:sz="0" w:space="0" w:color="auto" w:frame="1"/>
          <w:lang w:eastAsia="ru-RU"/>
        </w:rPr>
        <w:t>при наличии уважительных причин, подтвержденных документально, и соответствующего решения ГЭК);</w:t>
      </w:r>
    </w:p>
    <w:p w:rsidR="009B036E" w:rsidRPr="003C2B87" w:rsidRDefault="009B036E" w:rsidP="009B036E">
      <w:pPr>
        <w:shd w:val="clear" w:color="auto" w:fill="FFFFFF"/>
        <w:spacing w:line="336" w:lineRule="atLeast"/>
        <w:jc w:val="center"/>
        <w:textAlignment w:val="baseline"/>
        <w:rPr>
          <w:color w:val="111111"/>
          <w:sz w:val="24"/>
          <w:szCs w:val="24"/>
          <w:lang w:eastAsia="ru-RU"/>
        </w:rPr>
      </w:pPr>
      <w:r w:rsidRPr="009B036E">
        <w:rPr>
          <w:b/>
          <w:bCs/>
          <w:noProof/>
          <w:sz w:val="24"/>
          <w:szCs w:val="24"/>
          <w:bdr w:val="none" w:sz="0" w:space="0" w:color="auto" w:frame="1"/>
          <w:lang w:eastAsia="ru-RU"/>
        </w:rPr>
        <w:t xml:space="preserve">Основной период </w:t>
      </w:r>
      <w:r>
        <w:rPr>
          <w:b/>
          <w:bCs/>
          <w:noProof/>
          <w:sz w:val="24"/>
          <w:szCs w:val="24"/>
          <w:bdr w:val="none" w:sz="0" w:space="0" w:color="auto" w:frame="1"/>
          <w:lang w:eastAsia="ru-RU"/>
        </w:rPr>
        <w:t xml:space="preserve">- </w:t>
      </w:r>
      <w:r w:rsidRPr="003C2B87">
        <w:rPr>
          <w:b/>
          <w:bCs/>
          <w:sz w:val="24"/>
          <w:szCs w:val="24"/>
          <w:bdr w:val="none" w:sz="0" w:space="0" w:color="auto" w:frame="1"/>
          <w:lang w:eastAsia="ru-RU"/>
        </w:rPr>
        <w:t>май, июнь</w:t>
      </w:r>
      <w:r w:rsidR="00BC2B2F">
        <w:rPr>
          <w:b/>
          <w:bCs/>
          <w:sz w:val="24"/>
          <w:szCs w:val="24"/>
          <w:bdr w:val="none" w:sz="0" w:space="0" w:color="auto" w:frame="1"/>
          <w:lang w:eastAsia="ru-RU"/>
        </w:rPr>
        <w:t>, июль</w:t>
      </w:r>
      <w:r w:rsidRPr="003C2B87">
        <w:rPr>
          <w:b/>
          <w:bCs/>
          <w:sz w:val="24"/>
          <w:szCs w:val="24"/>
          <w:bdr w:val="none" w:sz="0" w:space="0" w:color="auto" w:frame="1"/>
          <w:lang w:eastAsia="ru-RU"/>
        </w:rPr>
        <w:t>:</w:t>
      </w:r>
    </w:p>
    <w:p w:rsidR="009B036E" w:rsidRPr="003C2B87" w:rsidRDefault="009B036E" w:rsidP="009B036E">
      <w:pPr>
        <w:widowControl/>
        <w:numPr>
          <w:ilvl w:val="0"/>
          <w:numId w:val="5"/>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выпускники прошлых лет (в резервные дни);</w:t>
      </w:r>
    </w:p>
    <w:p w:rsidR="009B036E" w:rsidRPr="003C2B87" w:rsidRDefault="009B036E" w:rsidP="009B036E">
      <w:pPr>
        <w:widowControl/>
        <w:numPr>
          <w:ilvl w:val="0"/>
          <w:numId w:val="5"/>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обучающиеся, имеющие неудовлетворительный результат в прошлые годы;</w:t>
      </w:r>
    </w:p>
    <w:p w:rsidR="009B036E" w:rsidRPr="003C2B87" w:rsidRDefault="009B036E" w:rsidP="009B036E">
      <w:pPr>
        <w:widowControl/>
        <w:numPr>
          <w:ilvl w:val="0"/>
          <w:numId w:val="5"/>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3C2B87">
        <w:rPr>
          <w:b/>
          <w:bCs/>
          <w:color w:val="111111"/>
          <w:sz w:val="24"/>
          <w:szCs w:val="24"/>
          <w:bdr w:val="none" w:sz="0" w:space="0" w:color="auto" w:frame="1"/>
          <w:lang w:eastAsia="ru-RU"/>
        </w:rPr>
        <w:t>;</w:t>
      </w:r>
    </w:p>
    <w:p w:rsidR="009B036E" w:rsidRPr="003C2B87" w:rsidRDefault="009B036E" w:rsidP="009B036E">
      <w:pPr>
        <w:widowControl/>
        <w:numPr>
          <w:ilvl w:val="0"/>
          <w:numId w:val="5"/>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 xml:space="preserve">обучающиеся, не имеющие академической задолженности (в </w:t>
      </w:r>
      <w:proofErr w:type="spellStart"/>
      <w:r w:rsidRPr="003C2B87">
        <w:rPr>
          <w:color w:val="111111"/>
          <w:sz w:val="24"/>
          <w:szCs w:val="24"/>
          <w:lang w:eastAsia="ru-RU"/>
        </w:rPr>
        <w:t>т.ч</w:t>
      </w:r>
      <w:proofErr w:type="spellEnd"/>
      <w:r w:rsidRPr="003C2B87">
        <w:rPr>
          <w:color w:val="111111"/>
          <w:sz w:val="24"/>
          <w:szCs w:val="24"/>
          <w:lang w:eastAsia="ru-RU"/>
        </w:rPr>
        <w:t>.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rsidR="009B036E" w:rsidRPr="003C2B87" w:rsidRDefault="009B036E" w:rsidP="009B036E">
      <w:pPr>
        <w:widowControl/>
        <w:numPr>
          <w:ilvl w:val="0"/>
          <w:numId w:val="5"/>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обучающиеся Х-Х1(Х11) классов, по отдельным учебным предметам, освоение которых завершилось ране, имеющие годовые отметки не ниже удовлетворительных по всем учебным предметам учебного плана за предпоследний год обучения.</w:t>
      </w:r>
    </w:p>
    <w:p w:rsidR="009B036E" w:rsidRPr="003C2B87" w:rsidRDefault="009B036E" w:rsidP="009B036E">
      <w:pPr>
        <w:shd w:val="clear" w:color="auto" w:fill="FFFFFF"/>
        <w:spacing w:line="336" w:lineRule="atLeast"/>
        <w:jc w:val="center"/>
        <w:textAlignment w:val="baseline"/>
        <w:rPr>
          <w:sz w:val="24"/>
          <w:szCs w:val="24"/>
          <w:lang w:eastAsia="ru-RU"/>
        </w:rPr>
      </w:pPr>
      <w:r w:rsidRPr="009B036E">
        <w:rPr>
          <w:b/>
          <w:bCs/>
          <w:noProof/>
          <w:sz w:val="24"/>
          <w:szCs w:val="24"/>
          <w:bdr w:val="none" w:sz="0" w:space="0" w:color="auto" w:frame="1"/>
          <w:lang w:eastAsia="ru-RU"/>
        </w:rPr>
        <w:t xml:space="preserve">Дополнительный период </w:t>
      </w:r>
      <w:r>
        <w:rPr>
          <w:b/>
          <w:bCs/>
          <w:noProof/>
          <w:sz w:val="24"/>
          <w:szCs w:val="24"/>
          <w:bdr w:val="none" w:sz="0" w:space="0" w:color="auto" w:frame="1"/>
          <w:lang w:eastAsia="ru-RU"/>
        </w:rPr>
        <w:t xml:space="preserve">- </w:t>
      </w:r>
      <w:r w:rsidRPr="003C2B87">
        <w:rPr>
          <w:b/>
          <w:bCs/>
          <w:sz w:val="24"/>
          <w:szCs w:val="24"/>
          <w:bdr w:val="none" w:sz="0" w:space="0" w:color="auto" w:frame="1"/>
          <w:lang w:eastAsia="ru-RU"/>
        </w:rPr>
        <w:t>сентябрь:</w:t>
      </w:r>
    </w:p>
    <w:p w:rsidR="009B036E" w:rsidRPr="003C2B87" w:rsidRDefault="009B036E" w:rsidP="009B036E">
      <w:pPr>
        <w:widowControl/>
        <w:numPr>
          <w:ilvl w:val="0"/>
          <w:numId w:val="6"/>
        </w:numPr>
        <w:autoSpaceDE/>
        <w:autoSpaceDN/>
        <w:spacing w:line="336" w:lineRule="atLeast"/>
        <w:ind w:left="300" w:right="300"/>
        <w:jc w:val="both"/>
        <w:textAlignment w:val="baseline"/>
        <w:rPr>
          <w:color w:val="111111"/>
          <w:sz w:val="24"/>
          <w:szCs w:val="24"/>
          <w:lang w:eastAsia="ru-RU"/>
        </w:rPr>
      </w:pPr>
      <w:r w:rsidRPr="003C2B87">
        <w:rPr>
          <w:color w:val="111111"/>
          <w:sz w:val="24"/>
          <w:szCs w:val="24"/>
          <w:lang w:eastAsia="ru-RU"/>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9B036E" w:rsidRPr="009B036E" w:rsidRDefault="009B036E" w:rsidP="009B036E">
      <w:pPr>
        <w:widowControl/>
        <w:numPr>
          <w:ilvl w:val="0"/>
          <w:numId w:val="6"/>
        </w:numPr>
        <w:autoSpaceDE/>
        <w:autoSpaceDN/>
        <w:spacing w:line="336" w:lineRule="atLeast"/>
        <w:ind w:left="300" w:right="300"/>
        <w:jc w:val="both"/>
        <w:textAlignment w:val="baseline"/>
        <w:rPr>
          <w:color w:val="111111"/>
          <w:sz w:val="24"/>
          <w:szCs w:val="24"/>
          <w:lang w:eastAsia="ru-RU"/>
        </w:rPr>
      </w:pPr>
      <w:r w:rsidRPr="003C2B87">
        <w:rPr>
          <w:color w:val="111111"/>
          <w:sz w:val="24"/>
          <w:szCs w:val="24"/>
          <w:bdr w:val="none" w:sz="0" w:space="0" w:color="auto" w:frame="1"/>
          <w:lang w:eastAsia="ru-RU"/>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w:t>
      </w:r>
      <w:r w:rsidRPr="003C2B87">
        <w:rPr>
          <w:color w:val="111111"/>
          <w:sz w:val="24"/>
          <w:szCs w:val="24"/>
          <w:bdr w:val="none" w:sz="0" w:space="0" w:color="auto" w:frame="1"/>
          <w:lang w:eastAsia="ru-RU"/>
        </w:rPr>
        <w:lastRenderedPageBreak/>
        <w:t>учебном году были аннулированы по решению председателя ГЭК в случае выявления фактов нарушения Порядка участниками ГИА;</w:t>
      </w:r>
    </w:p>
    <w:p w:rsidR="009B036E" w:rsidRPr="009B036E" w:rsidRDefault="009B036E" w:rsidP="009B036E">
      <w:pPr>
        <w:widowControl/>
        <w:numPr>
          <w:ilvl w:val="0"/>
          <w:numId w:val="6"/>
        </w:numPr>
        <w:autoSpaceDE/>
        <w:autoSpaceDN/>
        <w:spacing w:line="336" w:lineRule="atLeast"/>
        <w:ind w:left="300" w:right="300"/>
        <w:jc w:val="both"/>
        <w:textAlignment w:val="baseline"/>
        <w:rPr>
          <w:color w:val="111111"/>
          <w:sz w:val="24"/>
          <w:szCs w:val="24"/>
          <w:lang w:eastAsia="ru-RU"/>
        </w:rPr>
      </w:pPr>
      <w:r w:rsidRPr="009B036E">
        <w:rPr>
          <w:color w:val="111111"/>
          <w:sz w:val="24"/>
          <w:szCs w:val="24"/>
          <w:bdr w:val="none" w:sz="0" w:space="0" w:color="auto" w:frame="1"/>
          <w:lang w:eastAsia="ru-RU"/>
        </w:rPr>
        <w:t>участники ГИА,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резервные сроки.</w:t>
      </w:r>
    </w:p>
    <w:p w:rsidR="009B036E" w:rsidRDefault="009B036E">
      <w:pPr>
        <w:pStyle w:val="1"/>
      </w:pPr>
    </w:p>
    <w:p w:rsidR="007700E7" w:rsidRPr="003C2B87" w:rsidRDefault="007700E7" w:rsidP="007700E7">
      <w:pPr>
        <w:shd w:val="clear" w:color="auto" w:fill="FFFFFF"/>
        <w:spacing w:line="336" w:lineRule="atLeast"/>
        <w:jc w:val="center"/>
        <w:textAlignment w:val="baseline"/>
        <w:rPr>
          <w:color w:val="111111"/>
          <w:sz w:val="24"/>
          <w:szCs w:val="24"/>
          <w:lang w:eastAsia="ru-RU"/>
        </w:rPr>
      </w:pPr>
      <w:r w:rsidRPr="003C2B87">
        <w:rPr>
          <w:b/>
          <w:bCs/>
          <w:color w:val="111111"/>
          <w:sz w:val="24"/>
          <w:szCs w:val="24"/>
          <w:u w:val="single"/>
          <w:bdr w:val="none" w:sz="0" w:space="0" w:color="auto" w:frame="1"/>
          <w:lang w:eastAsia="ru-RU"/>
        </w:rPr>
        <w:t>3. ПОДАЧА ЗАЯВЛЕНИЙ.</w:t>
      </w:r>
    </w:p>
    <w:p w:rsidR="007700E7" w:rsidRPr="003C2B87" w:rsidRDefault="007700E7" w:rsidP="007700E7">
      <w:pPr>
        <w:shd w:val="clear" w:color="auto" w:fill="FFFFFF"/>
        <w:spacing w:line="336" w:lineRule="atLeast"/>
        <w:ind w:firstLine="300"/>
        <w:jc w:val="both"/>
        <w:textAlignment w:val="baseline"/>
        <w:rPr>
          <w:sz w:val="24"/>
          <w:szCs w:val="24"/>
          <w:lang w:eastAsia="ru-RU"/>
        </w:rPr>
      </w:pPr>
      <w:r w:rsidRPr="003C2B87">
        <w:rPr>
          <w:color w:val="111111"/>
          <w:sz w:val="24"/>
          <w:szCs w:val="24"/>
          <w:lang w:eastAsia="ru-RU"/>
        </w:rPr>
        <w:t>Подать заявление на ЕГЭ необходимо </w:t>
      </w:r>
      <w:r w:rsidRPr="003C2B87">
        <w:rPr>
          <w:sz w:val="24"/>
          <w:szCs w:val="24"/>
          <w:bdr w:val="none" w:sz="0" w:space="0" w:color="auto" w:frame="1"/>
          <w:lang w:eastAsia="ru-RU"/>
        </w:rPr>
        <w:t>с 1 декабря по 1 февраля:</w:t>
      </w:r>
    </w:p>
    <w:p w:rsidR="007700E7" w:rsidRPr="003C2B87" w:rsidRDefault="007700E7" w:rsidP="007700E7">
      <w:pPr>
        <w:widowControl/>
        <w:numPr>
          <w:ilvl w:val="0"/>
          <w:numId w:val="7"/>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обучающимся XI (XII) — в свою образовательную организацию;</w:t>
      </w:r>
    </w:p>
    <w:p w:rsidR="007700E7" w:rsidRPr="003C2B87" w:rsidRDefault="007700E7" w:rsidP="007700E7">
      <w:pPr>
        <w:widowControl/>
        <w:numPr>
          <w:ilvl w:val="0"/>
          <w:numId w:val="7"/>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выпускникам прошлых лет и обучающимся СПО, планирующим сдавать ЕГЭ в территориях края по месту жительства —  в муниципальных органах управления образования Красноярского края;</w:t>
      </w:r>
    </w:p>
    <w:p w:rsidR="007700E7" w:rsidRPr="003C2B87" w:rsidRDefault="007700E7" w:rsidP="007700E7">
      <w:pPr>
        <w:widowControl/>
        <w:numPr>
          <w:ilvl w:val="0"/>
          <w:numId w:val="7"/>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 xml:space="preserve">обучающимся СПО, планирующим сдавать ЕГЭ в г. Красноярске – по </w:t>
      </w:r>
      <w:proofErr w:type="gramStart"/>
      <w:r w:rsidRPr="003C2B87">
        <w:rPr>
          <w:color w:val="111111"/>
          <w:sz w:val="24"/>
          <w:szCs w:val="24"/>
          <w:lang w:eastAsia="ru-RU"/>
        </w:rPr>
        <w:t>адресу:  г.</w:t>
      </w:r>
      <w:proofErr w:type="gramEnd"/>
      <w:r w:rsidRPr="003C2B87">
        <w:rPr>
          <w:color w:val="111111"/>
          <w:sz w:val="24"/>
          <w:szCs w:val="24"/>
          <w:lang w:eastAsia="ru-RU"/>
        </w:rPr>
        <w:t xml:space="preserve"> Красноярск,  </w:t>
      </w:r>
      <w:proofErr w:type="spellStart"/>
      <w:r w:rsidRPr="003C2B87">
        <w:rPr>
          <w:color w:val="111111"/>
          <w:sz w:val="24"/>
          <w:szCs w:val="24"/>
          <w:lang w:eastAsia="ru-RU"/>
        </w:rPr>
        <w:t>ул.Академика</w:t>
      </w:r>
      <w:proofErr w:type="spellEnd"/>
      <w:r w:rsidRPr="003C2B87">
        <w:rPr>
          <w:color w:val="111111"/>
          <w:sz w:val="24"/>
          <w:szCs w:val="24"/>
          <w:lang w:eastAsia="ru-RU"/>
        </w:rPr>
        <w:t xml:space="preserve"> Вавилова 19 а,    тел. 2-13-06-34, обучающиеся СПО  предоставляют паспорт и справку, которая подтверждает получение</w:t>
      </w:r>
      <w:r>
        <w:rPr>
          <w:color w:val="111111"/>
          <w:sz w:val="24"/>
          <w:szCs w:val="24"/>
          <w:lang w:eastAsia="ru-RU"/>
        </w:rPr>
        <w:t xml:space="preserve"> среднего общего образования. </w:t>
      </w:r>
    </w:p>
    <w:p w:rsidR="007700E7" w:rsidRPr="003C2B87" w:rsidRDefault="007700E7" w:rsidP="007700E7">
      <w:pPr>
        <w:widowControl/>
        <w:numPr>
          <w:ilvl w:val="0"/>
          <w:numId w:val="7"/>
        </w:numPr>
        <w:autoSpaceDE/>
        <w:autoSpaceDN/>
        <w:spacing w:line="360" w:lineRule="atLeast"/>
        <w:ind w:left="300" w:right="300"/>
        <w:jc w:val="both"/>
        <w:textAlignment w:val="baseline"/>
        <w:rPr>
          <w:color w:val="111111"/>
          <w:sz w:val="24"/>
          <w:szCs w:val="24"/>
          <w:lang w:eastAsia="ru-RU"/>
        </w:rPr>
      </w:pPr>
      <w:r w:rsidRPr="003C2B87">
        <w:rPr>
          <w:color w:val="111111"/>
          <w:sz w:val="24"/>
          <w:szCs w:val="24"/>
          <w:lang w:eastAsia="ru-RU"/>
        </w:rPr>
        <w:t xml:space="preserve">выпускникам прошлых лет, планирующим сдавать ЕГЭ в г. Красноярске – по </w:t>
      </w:r>
      <w:r w:rsidRPr="003C2B87">
        <w:rPr>
          <w:color w:val="111111"/>
          <w:sz w:val="24"/>
          <w:szCs w:val="24"/>
          <w:lang w:eastAsia="ru-RU"/>
        </w:rPr>
        <w:t>адресу: г.</w:t>
      </w:r>
      <w:r w:rsidRPr="003C2B87">
        <w:rPr>
          <w:color w:val="111111"/>
          <w:sz w:val="24"/>
          <w:szCs w:val="24"/>
          <w:lang w:eastAsia="ru-RU"/>
        </w:rPr>
        <w:t xml:space="preserve"> Красноярск, ул. Высотная, </w:t>
      </w:r>
      <w:r w:rsidRPr="003C2B87">
        <w:rPr>
          <w:color w:val="111111"/>
          <w:sz w:val="24"/>
          <w:szCs w:val="24"/>
          <w:lang w:eastAsia="ru-RU"/>
        </w:rPr>
        <w:t>9 (</w:t>
      </w:r>
      <w:r w:rsidRPr="003C2B87">
        <w:rPr>
          <w:color w:val="111111"/>
          <w:sz w:val="24"/>
          <w:szCs w:val="24"/>
          <w:lang w:eastAsia="ru-RU"/>
        </w:rPr>
        <w:t xml:space="preserve">по предварительной записи по тел. 2-46-00-29, 2-04-04-33, 2-18-03-66), при себе обязательно </w:t>
      </w:r>
      <w:r w:rsidRPr="003C2B87">
        <w:rPr>
          <w:color w:val="111111"/>
          <w:sz w:val="24"/>
          <w:szCs w:val="24"/>
          <w:lang w:eastAsia="ru-RU"/>
        </w:rPr>
        <w:t>иметь:</w:t>
      </w:r>
    </w:p>
    <w:p w:rsidR="007700E7" w:rsidRPr="003C2B87" w:rsidRDefault="007700E7" w:rsidP="005C0BCB">
      <w:pPr>
        <w:shd w:val="clear" w:color="auto" w:fill="FFFFFF"/>
        <w:spacing w:line="336" w:lineRule="atLeast"/>
        <w:ind w:firstLine="720"/>
        <w:jc w:val="both"/>
        <w:textAlignment w:val="baseline"/>
        <w:rPr>
          <w:color w:val="111111"/>
          <w:sz w:val="24"/>
          <w:szCs w:val="24"/>
          <w:lang w:eastAsia="ru-RU"/>
        </w:rPr>
      </w:pPr>
      <w:r w:rsidRPr="003C2B87">
        <w:rPr>
          <w:color w:val="111111"/>
          <w:sz w:val="24"/>
          <w:szCs w:val="24"/>
          <w:lang w:eastAsia="ru-RU"/>
        </w:rPr>
        <w:t>— паспорт;</w:t>
      </w:r>
    </w:p>
    <w:p w:rsidR="007700E7" w:rsidRPr="003C2B87" w:rsidRDefault="007700E7" w:rsidP="005C0BCB">
      <w:pPr>
        <w:shd w:val="clear" w:color="auto" w:fill="FFFFFF"/>
        <w:spacing w:line="336" w:lineRule="atLeast"/>
        <w:ind w:firstLine="720"/>
        <w:jc w:val="both"/>
        <w:textAlignment w:val="baseline"/>
        <w:rPr>
          <w:color w:val="111111"/>
          <w:sz w:val="24"/>
          <w:szCs w:val="24"/>
          <w:lang w:eastAsia="ru-RU"/>
        </w:rPr>
      </w:pPr>
      <w:r w:rsidRPr="003C2B87">
        <w:rPr>
          <w:color w:val="111111"/>
          <w:sz w:val="24"/>
          <w:szCs w:val="24"/>
          <w:lang w:eastAsia="ru-RU"/>
        </w:rPr>
        <w:t xml:space="preserve">— оригинал документа об образовании (либо заверенную копию): аттестат о среднем общем </w:t>
      </w:r>
      <w:r w:rsidRPr="003C2B87">
        <w:rPr>
          <w:color w:val="111111"/>
          <w:sz w:val="24"/>
          <w:szCs w:val="24"/>
          <w:lang w:eastAsia="ru-RU"/>
        </w:rPr>
        <w:t>образовании,</w:t>
      </w:r>
      <w:r w:rsidRPr="003C2B87">
        <w:rPr>
          <w:color w:val="111111"/>
          <w:sz w:val="24"/>
          <w:szCs w:val="24"/>
          <w:lang w:eastAsia="ru-RU"/>
        </w:rPr>
        <w:t xml:space="preserve"> либо диплом о среднем специальном образовании;</w:t>
      </w:r>
    </w:p>
    <w:p w:rsidR="007700E7" w:rsidRPr="003C2B87" w:rsidRDefault="007700E7" w:rsidP="005C0BCB">
      <w:pPr>
        <w:shd w:val="clear" w:color="auto" w:fill="FFFFFF"/>
        <w:spacing w:line="336" w:lineRule="atLeast"/>
        <w:ind w:firstLine="720"/>
        <w:jc w:val="both"/>
        <w:textAlignment w:val="baseline"/>
        <w:rPr>
          <w:color w:val="111111"/>
          <w:sz w:val="24"/>
          <w:szCs w:val="24"/>
          <w:lang w:eastAsia="ru-RU"/>
        </w:rPr>
      </w:pPr>
      <w:r w:rsidRPr="003C2B87">
        <w:rPr>
          <w:color w:val="111111"/>
          <w:sz w:val="24"/>
          <w:szCs w:val="24"/>
          <w:lang w:eastAsia="ru-RU"/>
        </w:rPr>
        <w:t>— СНИЛС;</w:t>
      </w:r>
    </w:p>
    <w:p w:rsidR="007B5601" w:rsidRDefault="007700E7" w:rsidP="005C0BCB">
      <w:pPr>
        <w:shd w:val="clear" w:color="auto" w:fill="FFFFFF"/>
        <w:spacing w:line="336" w:lineRule="atLeast"/>
        <w:ind w:firstLine="720"/>
        <w:jc w:val="both"/>
        <w:textAlignment w:val="baseline"/>
        <w:rPr>
          <w:sz w:val="24"/>
          <w:szCs w:val="24"/>
          <w:lang w:eastAsia="ru-RU"/>
        </w:rPr>
      </w:pPr>
      <w:r w:rsidRPr="003C2B87">
        <w:rPr>
          <w:color w:val="111111"/>
          <w:sz w:val="24"/>
          <w:szCs w:val="24"/>
          <w:lang w:eastAsia="ru-RU"/>
        </w:rPr>
        <w:t>— заполненный комплект документов</w:t>
      </w:r>
      <w:r w:rsidRPr="003C2B87">
        <w:rPr>
          <w:sz w:val="24"/>
          <w:szCs w:val="24"/>
          <w:lang w:eastAsia="ru-RU"/>
        </w:rPr>
        <w:t>:  </w:t>
      </w:r>
      <w:hyperlink r:id="rId6" w:tgtFrame="_blank" w:history="1">
        <w:r w:rsidRPr="003C2B87">
          <w:rPr>
            <w:sz w:val="24"/>
            <w:szCs w:val="24"/>
            <w:bdr w:val="none" w:sz="0" w:space="0" w:color="auto" w:frame="1"/>
            <w:lang w:eastAsia="ru-RU"/>
          </w:rPr>
          <w:t>заявление</w:t>
        </w:r>
      </w:hyperlink>
      <w:r w:rsidRPr="003C2B87">
        <w:rPr>
          <w:sz w:val="24"/>
          <w:szCs w:val="24"/>
          <w:lang w:eastAsia="ru-RU"/>
        </w:rPr>
        <w:t>, </w:t>
      </w:r>
      <w:hyperlink r:id="rId7" w:tgtFrame="_blank" w:history="1">
        <w:r w:rsidRPr="003C2B87">
          <w:rPr>
            <w:sz w:val="24"/>
            <w:szCs w:val="24"/>
            <w:bdr w:val="none" w:sz="0" w:space="0" w:color="auto" w:frame="1"/>
            <w:lang w:eastAsia="ru-RU"/>
          </w:rPr>
          <w:t>памятка</w:t>
        </w:r>
      </w:hyperlink>
      <w:r w:rsidR="007B5601">
        <w:rPr>
          <w:sz w:val="24"/>
          <w:szCs w:val="24"/>
          <w:lang w:eastAsia="ru-RU"/>
        </w:rPr>
        <w:t>.</w:t>
      </w:r>
    </w:p>
    <w:p w:rsidR="007700E7" w:rsidRPr="003C2B87" w:rsidRDefault="007700E7" w:rsidP="005C0BCB">
      <w:pPr>
        <w:shd w:val="clear" w:color="auto" w:fill="FFFFFF"/>
        <w:spacing w:line="336" w:lineRule="atLeast"/>
        <w:ind w:firstLine="720"/>
        <w:jc w:val="both"/>
        <w:textAlignment w:val="baseline"/>
        <w:rPr>
          <w:sz w:val="24"/>
          <w:szCs w:val="24"/>
          <w:lang w:eastAsia="ru-RU"/>
        </w:rPr>
      </w:pPr>
      <w:r w:rsidRPr="003C2B87">
        <w:rPr>
          <w:color w:val="111111"/>
          <w:sz w:val="24"/>
          <w:szCs w:val="24"/>
          <w:lang w:eastAsia="ru-RU"/>
        </w:rPr>
        <w:t>Заявления подаются </w:t>
      </w:r>
      <w:r w:rsidRPr="003C2B87">
        <w:rPr>
          <w:sz w:val="24"/>
          <w:szCs w:val="24"/>
          <w:bdr w:val="none" w:sz="0" w:space="0" w:color="auto" w:frame="1"/>
          <w:lang w:eastAsia="ru-RU"/>
        </w:rPr>
        <w:t>лично</w:t>
      </w:r>
      <w:r w:rsidRPr="003C2B87">
        <w:rPr>
          <w:sz w:val="24"/>
          <w:szCs w:val="24"/>
          <w:lang w:eastAsia="ru-RU"/>
        </w:rPr>
        <w:t> у</w:t>
      </w:r>
      <w:r w:rsidRPr="003C2B87">
        <w:rPr>
          <w:color w:val="111111"/>
          <w:sz w:val="24"/>
          <w:szCs w:val="24"/>
          <w:lang w:eastAsia="ru-RU"/>
        </w:rPr>
        <w:t>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w:t>
      </w:r>
      <w:r w:rsidRPr="003C2B87">
        <w:rPr>
          <w:sz w:val="24"/>
          <w:szCs w:val="24"/>
          <w:bdr w:val="none" w:sz="0" w:space="0" w:color="auto" w:frame="1"/>
          <w:lang w:eastAsia="ru-RU"/>
        </w:rPr>
        <w:t>доверенности.</w:t>
      </w:r>
    </w:p>
    <w:p w:rsidR="007700E7" w:rsidRPr="003C2B87" w:rsidRDefault="007700E7" w:rsidP="005C0BCB">
      <w:pPr>
        <w:shd w:val="clear" w:color="auto" w:fill="FFFFFF"/>
        <w:spacing w:line="336" w:lineRule="atLeast"/>
        <w:ind w:firstLine="720"/>
        <w:jc w:val="both"/>
        <w:textAlignment w:val="baseline"/>
        <w:rPr>
          <w:color w:val="111111"/>
          <w:sz w:val="24"/>
          <w:szCs w:val="24"/>
          <w:lang w:eastAsia="ru-RU"/>
        </w:rPr>
      </w:pPr>
      <w:r w:rsidRPr="003C2B87">
        <w:rPr>
          <w:sz w:val="24"/>
          <w:szCs w:val="24"/>
          <w:lang w:eastAsia="ru-RU"/>
        </w:rPr>
        <w:t xml:space="preserve"> с </w:t>
      </w:r>
      <w:r w:rsidRPr="003C2B87">
        <w:rPr>
          <w:sz w:val="24"/>
          <w:szCs w:val="24"/>
          <w:bdr w:val="none" w:sz="0" w:space="0" w:color="auto" w:frame="1"/>
          <w:lang w:eastAsia="ru-RU"/>
        </w:rPr>
        <w:t>ОВЗ</w:t>
      </w:r>
      <w:r w:rsidRPr="003C2B87">
        <w:rPr>
          <w:sz w:val="24"/>
          <w:szCs w:val="24"/>
          <w:lang w:eastAsia="ru-RU"/>
        </w:rPr>
        <w:t> должны при подаче заявления предъявить копию рекомендаций </w:t>
      </w:r>
      <w:r w:rsidRPr="003C2B87">
        <w:rPr>
          <w:sz w:val="24"/>
          <w:szCs w:val="24"/>
          <w:bdr w:val="none" w:sz="0" w:space="0" w:color="auto" w:frame="1"/>
          <w:lang w:eastAsia="ru-RU"/>
        </w:rPr>
        <w:t>ПМПК,</w:t>
      </w:r>
      <w:r w:rsidRPr="003C2B87">
        <w:rPr>
          <w:sz w:val="24"/>
          <w:szCs w:val="24"/>
          <w:lang w:eastAsia="ru-RU"/>
        </w:rPr>
        <w:t> инвалиды, дети-инвалиды — о</w:t>
      </w:r>
      <w:r w:rsidRPr="003C2B87">
        <w:rPr>
          <w:sz w:val="24"/>
          <w:szCs w:val="24"/>
          <w:bdr w:val="none" w:sz="0" w:space="0" w:color="auto" w:frame="1"/>
          <w:lang w:eastAsia="ru-RU"/>
        </w:rPr>
        <w:t>ригинал или заверенную копию справки МСЭ.</w:t>
      </w:r>
    </w:p>
    <w:p w:rsidR="009B036E" w:rsidRPr="005C0BCB" w:rsidRDefault="00E146E0" w:rsidP="00E146E0">
      <w:pPr>
        <w:pStyle w:val="1"/>
        <w:rPr>
          <w:b w:val="0"/>
          <w:sz w:val="24"/>
          <w:szCs w:val="24"/>
        </w:rPr>
      </w:pPr>
      <w:r>
        <w:rPr>
          <w:b w:val="0"/>
          <w:sz w:val="24"/>
          <w:szCs w:val="24"/>
          <w:bdr w:val="none" w:sz="0" w:space="0" w:color="auto" w:frame="1"/>
          <w:lang w:eastAsia="ru-RU"/>
        </w:rPr>
        <w:tab/>
      </w:r>
      <w:r w:rsidR="005C0BCB" w:rsidRPr="003C2B87">
        <w:rPr>
          <w:b w:val="0"/>
          <w:sz w:val="24"/>
          <w:szCs w:val="24"/>
          <w:bdr w:val="none" w:sz="0" w:space="0" w:color="auto" w:frame="1"/>
          <w:lang w:eastAsia="ru-RU"/>
        </w:rPr>
        <w:t>Участники ЕГЭ изменяют (дополняют)</w:t>
      </w:r>
      <w:r w:rsidR="005C0BCB" w:rsidRPr="003C2B87">
        <w:rPr>
          <w:b w:val="0"/>
          <w:bCs w:val="0"/>
          <w:sz w:val="24"/>
          <w:szCs w:val="24"/>
          <w:lang w:eastAsia="ru-RU"/>
        </w:rPr>
        <w:t xml:space="preserve"> выбор учебного предмета после 1 февраля при наличии у них уважительных причин (болезни или иных обстоятельств, подтвержденных документально). Для этого </w:t>
      </w:r>
      <w:r w:rsidR="005C0BCB" w:rsidRPr="005C0BCB">
        <w:rPr>
          <w:b w:val="0"/>
          <w:bCs w:val="0"/>
          <w:sz w:val="24"/>
          <w:szCs w:val="24"/>
          <w:lang w:eastAsia="ru-RU"/>
        </w:rPr>
        <w:t>необходимо подать</w:t>
      </w:r>
      <w:r w:rsidR="005C0BCB" w:rsidRPr="003C2B87">
        <w:rPr>
          <w:b w:val="0"/>
          <w:bCs w:val="0"/>
          <w:sz w:val="24"/>
          <w:szCs w:val="24"/>
          <w:lang w:eastAsia="ru-RU"/>
        </w:rPr>
        <w:t> </w:t>
      </w:r>
      <w:r w:rsidR="005C0BCB" w:rsidRPr="003C2B87">
        <w:rPr>
          <w:b w:val="0"/>
          <w:sz w:val="24"/>
          <w:szCs w:val="24"/>
          <w:bdr w:val="none" w:sz="0" w:space="0" w:color="auto" w:frame="1"/>
          <w:lang w:eastAsia="ru-RU"/>
        </w:rPr>
        <w:t>заявление в ГЭК не позднее чем за две недели до начала соответствующих экзаменов</w:t>
      </w:r>
      <w:r w:rsidR="005C0BCB" w:rsidRPr="003C2B87">
        <w:rPr>
          <w:b w:val="0"/>
          <w:bCs w:val="0"/>
          <w:sz w:val="24"/>
          <w:szCs w:val="24"/>
          <w:lang w:eastAsia="ru-RU"/>
        </w:rPr>
        <w:t>.</w:t>
      </w:r>
    </w:p>
    <w:p w:rsidR="005C0BCB" w:rsidRPr="003C2B87" w:rsidRDefault="005C0BCB" w:rsidP="005C0BCB">
      <w:pPr>
        <w:shd w:val="clear" w:color="auto" w:fill="FFFFFF"/>
        <w:spacing w:line="336" w:lineRule="atLeast"/>
        <w:ind w:firstLine="720"/>
        <w:jc w:val="both"/>
        <w:textAlignment w:val="baseline"/>
        <w:rPr>
          <w:sz w:val="24"/>
          <w:szCs w:val="24"/>
          <w:lang w:eastAsia="ru-RU"/>
        </w:rPr>
      </w:pPr>
      <w:r w:rsidRPr="003C2B87">
        <w:rPr>
          <w:sz w:val="24"/>
          <w:szCs w:val="24"/>
          <w:lang w:eastAsia="ru-RU"/>
        </w:rPr>
        <w:t>Для обучающихся </w:t>
      </w:r>
      <w:r w:rsidRPr="003C2B87">
        <w:rPr>
          <w:bCs/>
          <w:sz w:val="24"/>
          <w:szCs w:val="24"/>
          <w:bdr w:val="none" w:sz="0" w:space="0" w:color="auto" w:frame="1"/>
          <w:lang w:eastAsia="ru-RU"/>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3C2B87">
        <w:rPr>
          <w:sz w:val="24"/>
          <w:szCs w:val="24"/>
          <w:lang w:eastAsia="ru-RU"/>
        </w:rPr>
        <w:t>государственная итоговая аттестация может проводиться в форме </w:t>
      </w:r>
      <w:r w:rsidRPr="003C2B87">
        <w:rPr>
          <w:bCs/>
          <w:sz w:val="24"/>
          <w:szCs w:val="24"/>
          <w:bdr w:val="none" w:sz="0" w:space="0" w:color="auto" w:frame="1"/>
          <w:lang w:eastAsia="ru-RU"/>
        </w:rPr>
        <w:t>ГВЭ</w:t>
      </w:r>
      <w:r w:rsidRPr="003C2B87">
        <w:rPr>
          <w:sz w:val="24"/>
          <w:szCs w:val="24"/>
          <w:lang w:eastAsia="ru-RU"/>
        </w:rPr>
        <w:t>, а также в форме </w:t>
      </w:r>
      <w:r w:rsidRPr="003C2B87">
        <w:rPr>
          <w:bCs/>
          <w:sz w:val="24"/>
          <w:szCs w:val="24"/>
          <w:bdr w:val="none" w:sz="0" w:space="0" w:color="auto" w:frame="1"/>
          <w:lang w:eastAsia="ru-RU"/>
        </w:rPr>
        <w:t>ЕГЭ</w:t>
      </w:r>
      <w:r w:rsidRPr="003C2B87">
        <w:rPr>
          <w:sz w:val="24"/>
          <w:szCs w:val="24"/>
          <w:lang w:eastAsia="ru-RU"/>
        </w:rPr>
        <w:t> (по </w:t>
      </w:r>
      <w:r w:rsidRPr="003C2B87">
        <w:rPr>
          <w:bCs/>
          <w:sz w:val="24"/>
          <w:szCs w:val="24"/>
          <w:bdr w:val="none" w:sz="0" w:space="0" w:color="auto" w:frame="1"/>
          <w:lang w:eastAsia="ru-RU"/>
        </w:rPr>
        <w:t>желанию выпускника</w:t>
      </w:r>
      <w:r w:rsidRPr="003C2B87">
        <w:rPr>
          <w:sz w:val="24"/>
          <w:szCs w:val="24"/>
          <w:lang w:eastAsia="ru-RU"/>
        </w:rPr>
        <w:t>). При этом допускается сочетание обеих форм итоговой аттестации.</w:t>
      </w:r>
    </w:p>
    <w:p w:rsidR="005C0BCB" w:rsidRPr="003C2B87" w:rsidRDefault="005C0BCB" w:rsidP="005C0BCB">
      <w:pPr>
        <w:shd w:val="clear" w:color="auto" w:fill="FFFFFF"/>
        <w:spacing w:line="336" w:lineRule="atLeast"/>
        <w:ind w:firstLine="720"/>
        <w:jc w:val="both"/>
        <w:textAlignment w:val="baseline"/>
        <w:rPr>
          <w:sz w:val="24"/>
          <w:szCs w:val="24"/>
          <w:lang w:eastAsia="ru-RU"/>
        </w:rPr>
      </w:pPr>
      <w:r w:rsidRPr="003C2B87">
        <w:rPr>
          <w:sz w:val="24"/>
          <w:szCs w:val="24"/>
          <w:lang w:eastAsia="ru-RU"/>
        </w:rPr>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rsidR="005C0BCB" w:rsidRPr="003C2B87" w:rsidRDefault="005C0BCB" w:rsidP="005C0BCB">
      <w:pPr>
        <w:shd w:val="clear" w:color="auto" w:fill="FFFFFF"/>
        <w:spacing w:line="336" w:lineRule="atLeast"/>
        <w:ind w:firstLine="720"/>
        <w:jc w:val="both"/>
        <w:textAlignment w:val="baseline"/>
        <w:rPr>
          <w:sz w:val="24"/>
          <w:szCs w:val="24"/>
          <w:lang w:eastAsia="ru-RU"/>
        </w:rPr>
      </w:pPr>
      <w:r w:rsidRPr="003C2B87">
        <w:rPr>
          <w:sz w:val="24"/>
          <w:szCs w:val="24"/>
          <w:lang w:eastAsia="ru-RU"/>
        </w:rPr>
        <w:t>Обучающиеся, </w:t>
      </w:r>
      <w:r w:rsidRPr="003C2B87">
        <w:rPr>
          <w:bCs/>
          <w:sz w:val="24"/>
          <w:szCs w:val="24"/>
          <w:bdr w:val="none" w:sz="0" w:space="0" w:color="auto" w:frame="1"/>
          <w:lang w:eastAsia="ru-RU"/>
        </w:rPr>
        <w:t>являющиеся в текущем году победителями или призерами</w:t>
      </w:r>
      <w:r w:rsidRPr="003C2B87">
        <w:rPr>
          <w:sz w:val="24"/>
          <w:szCs w:val="24"/>
          <w:lang w:eastAsia="ru-RU"/>
        </w:rPr>
        <w:t xml:space="preserve">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w:t>
      </w:r>
      <w:proofErr w:type="spellStart"/>
      <w:r w:rsidRPr="003C2B87">
        <w:rPr>
          <w:sz w:val="24"/>
          <w:szCs w:val="24"/>
          <w:lang w:eastAsia="ru-RU"/>
        </w:rPr>
        <w:t>Минобрнауки</w:t>
      </w:r>
      <w:proofErr w:type="spellEnd"/>
      <w:r w:rsidRPr="003C2B87">
        <w:rPr>
          <w:sz w:val="24"/>
          <w:szCs w:val="24"/>
          <w:lang w:eastAsia="ru-RU"/>
        </w:rPr>
        <w:t>, освобождаются от прохождения ГИА по учебному предмету, соответствующему профилю олимпиады.</w:t>
      </w:r>
    </w:p>
    <w:p w:rsidR="009B036E" w:rsidRDefault="009B036E">
      <w:pPr>
        <w:pStyle w:val="1"/>
      </w:pPr>
    </w:p>
    <w:sectPr w:rsidR="009B036E" w:rsidSect="005C0BCB">
      <w:type w:val="continuous"/>
      <w:pgSz w:w="11910" w:h="16840"/>
      <w:pgMar w:top="200" w:right="708"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80B"/>
    <w:multiLevelType w:val="hybridMultilevel"/>
    <w:tmpl w:val="246A4AC2"/>
    <w:lvl w:ilvl="0" w:tplc="71728A96">
      <w:start w:val="1"/>
      <w:numFmt w:val="decimal"/>
      <w:lvlText w:val="%1."/>
      <w:lvlJc w:val="left"/>
      <w:pPr>
        <w:ind w:left="2" w:hanging="713"/>
      </w:pPr>
      <w:rPr>
        <w:rFonts w:ascii="Times New Roman" w:eastAsia="Times New Roman" w:hAnsi="Times New Roman" w:cs="Times New Roman" w:hint="default"/>
        <w:b w:val="0"/>
        <w:bCs w:val="0"/>
        <w:i w:val="0"/>
        <w:iCs w:val="0"/>
        <w:spacing w:val="0"/>
        <w:w w:val="99"/>
        <w:sz w:val="26"/>
        <w:szCs w:val="26"/>
        <w:lang w:val="ru-RU" w:eastAsia="en-US" w:bidi="ar-SA"/>
      </w:rPr>
    </w:lvl>
    <w:lvl w:ilvl="1" w:tplc="146A6E1C">
      <w:numFmt w:val="bullet"/>
      <w:lvlText w:val="•"/>
      <w:lvlJc w:val="left"/>
      <w:pPr>
        <w:ind w:left="949" w:hanging="713"/>
      </w:pPr>
      <w:rPr>
        <w:rFonts w:hint="default"/>
        <w:lang w:val="ru-RU" w:eastAsia="en-US" w:bidi="ar-SA"/>
      </w:rPr>
    </w:lvl>
    <w:lvl w:ilvl="2" w:tplc="C494D7AE">
      <w:numFmt w:val="bullet"/>
      <w:lvlText w:val="•"/>
      <w:lvlJc w:val="left"/>
      <w:pPr>
        <w:ind w:left="1899" w:hanging="713"/>
      </w:pPr>
      <w:rPr>
        <w:rFonts w:hint="default"/>
        <w:lang w:val="ru-RU" w:eastAsia="en-US" w:bidi="ar-SA"/>
      </w:rPr>
    </w:lvl>
    <w:lvl w:ilvl="3" w:tplc="E2660078">
      <w:numFmt w:val="bullet"/>
      <w:lvlText w:val="•"/>
      <w:lvlJc w:val="left"/>
      <w:pPr>
        <w:ind w:left="2849" w:hanging="713"/>
      </w:pPr>
      <w:rPr>
        <w:rFonts w:hint="default"/>
        <w:lang w:val="ru-RU" w:eastAsia="en-US" w:bidi="ar-SA"/>
      </w:rPr>
    </w:lvl>
    <w:lvl w:ilvl="4" w:tplc="5DE0E192">
      <w:numFmt w:val="bullet"/>
      <w:lvlText w:val="•"/>
      <w:lvlJc w:val="left"/>
      <w:pPr>
        <w:ind w:left="3799" w:hanging="713"/>
      </w:pPr>
      <w:rPr>
        <w:rFonts w:hint="default"/>
        <w:lang w:val="ru-RU" w:eastAsia="en-US" w:bidi="ar-SA"/>
      </w:rPr>
    </w:lvl>
    <w:lvl w:ilvl="5" w:tplc="5D14420A">
      <w:numFmt w:val="bullet"/>
      <w:lvlText w:val="•"/>
      <w:lvlJc w:val="left"/>
      <w:pPr>
        <w:ind w:left="4749" w:hanging="713"/>
      </w:pPr>
      <w:rPr>
        <w:rFonts w:hint="default"/>
        <w:lang w:val="ru-RU" w:eastAsia="en-US" w:bidi="ar-SA"/>
      </w:rPr>
    </w:lvl>
    <w:lvl w:ilvl="6" w:tplc="03BA71DC">
      <w:numFmt w:val="bullet"/>
      <w:lvlText w:val="•"/>
      <w:lvlJc w:val="left"/>
      <w:pPr>
        <w:ind w:left="5699" w:hanging="713"/>
      </w:pPr>
      <w:rPr>
        <w:rFonts w:hint="default"/>
        <w:lang w:val="ru-RU" w:eastAsia="en-US" w:bidi="ar-SA"/>
      </w:rPr>
    </w:lvl>
    <w:lvl w:ilvl="7" w:tplc="9B5A7746">
      <w:numFmt w:val="bullet"/>
      <w:lvlText w:val="•"/>
      <w:lvlJc w:val="left"/>
      <w:pPr>
        <w:ind w:left="6648" w:hanging="713"/>
      </w:pPr>
      <w:rPr>
        <w:rFonts w:hint="default"/>
        <w:lang w:val="ru-RU" w:eastAsia="en-US" w:bidi="ar-SA"/>
      </w:rPr>
    </w:lvl>
    <w:lvl w:ilvl="8" w:tplc="2160C05C">
      <w:numFmt w:val="bullet"/>
      <w:lvlText w:val="•"/>
      <w:lvlJc w:val="left"/>
      <w:pPr>
        <w:ind w:left="7598" w:hanging="713"/>
      </w:pPr>
      <w:rPr>
        <w:rFonts w:hint="default"/>
        <w:lang w:val="ru-RU" w:eastAsia="en-US" w:bidi="ar-SA"/>
      </w:rPr>
    </w:lvl>
  </w:abstractNum>
  <w:abstractNum w:abstractNumId="1" w15:restartNumberingAfterBreak="0">
    <w:nsid w:val="38D75CAD"/>
    <w:multiLevelType w:val="multilevel"/>
    <w:tmpl w:val="41F0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8691F"/>
    <w:multiLevelType w:val="multilevel"/>
    <w:tmpl w:val="512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821E1"/>
    <w:multiLevelType w:val="hybridMultilevel"/>
    <w:tmpl w:val="F528A2BA"/>
    <w:lvl w:ilvl="0" w:tplc="6AE07CBE">
      <w:start w:val="1"/>
      <w:numFmt w:val="decimal"/>
      <w:lvlText w:val="%1."/>
      <w:lvlJc w:val="left"/>
      <w:pPr>
        <w:ind w:left="2" w:hanging="708"/>
        <w:jc w:val="right"/>
      </w:pPr>
      <w:rPr>
        <w:rFonts w:hint="default"/>
        <w:spacing w:val="0"/>
        <w:w w:val="99"/>
        <w:lang w:val="ru-RU" w:eastAsia="en-US" w:bidi="ar-SA"/>
      </w:rPr>
    </w:lvl>
    <w:lvl w:ilvl="1" w:tplc="08DEB00E">
      <w:numFmt w:val="bullet"/>
      <w:lvlText w:val="•"/>
      <w:lvlJc w:val="left"/>
      <w:pPr>
        <w:ind w:left="949" w:hanging="708"/>
      </w:pPr>
      <w:rPr>
        <w:rFonts w:hint="default"/>
        <w:lang w:val="ru-RU" w:eastAsia="en-US" w:bidi="ar-SA"/>
      </w:rPr>
    </w:lvl>
    <w:lvl w:ilvl="2" w:tplc="784C567E">
      <w:numFmt w:val="bullet"/>
      <w:lvlText w:val="•"/>
      <w:lvlJc w:val="left"/>
      <w:pPr>
        <w:ind w:left="1899" w:hanging="708"/>
      </w:pPr>
      <w:rPr>
        <w:rFonts w:hint="default"/>
        <w:lang w:val="ru-RU" w:eastAsia="en-US" w:bidi="ar-SA"/>
      </w:rPr>
    </w:lvl>
    <w:lvl w:ilvl="3" w:tplc="90268018">
      <w:numFmt w:val="bullet"/>
      <w:lvlText w:val="•"/>
      <w:lvlJc w:val="left"/>
      <w:pPr>
        <w:ind w:left="2849" w:hanging="708"/>
      </w:pPr>
      <w:rPr>
        <w:rFonts w:hint="default"/>
        <w:lang w:val="ru-RU" w:eastAsia="en-US" w:bidi="ar-SA"/>
      </w:rPr>
    </w:lvl>
    <w:lvl w:ilvl="4" w:tplc="783C0DD6">
      <w:numFmt w:val="bullet"/>
      <w:lvlText w:val="•"/>
      <w:lvlJc w:val="left"/>
      <w:pPr>
        <w:ind w:left="3799" w:hanging="708"/>
      </w:pPr>
      <w:rPr>
        <w:rFonts w:hint="default"/>
        <w:lang w:val="ru-RU" w:eastAsia="en-US" w:bidi="ar-SA"/>
      </w:rPr>
    </w:lvl>
    <w:lvl w:ilvl="5" w:tplc="0AB28DA4">
      <w:numFmt w:val="bullet"/>
      <w:lvlText w:val="•"/>
      <w:lvlJc w:val="left"/>
      <w:pPr>
        <w:ind w:left="4749" w:hanging="708"/>
      </w:pPr>
      <w:rPr>
        <w:rFonts w:hint="default"/>
        <w:lang w:val="ru-RU" w:eastAsia="en-US" w:bidi="ar-SA"/>
      </w:rPr>
    </w:lvl>
    <w:lvl w:ilvl="6" w:tplc="5D70FEAC">
      <w:numFmt w:val="bullet"/>
      <w:lvlText w:val="•"/>
      <w:lvlJc w:val="left"/>
      <w:pPr>
        <w:ind w:left="5699" w:hanging="708"/>
      </w:pPr>
      <w:rPr>
        <w:rFonts w:hint="default"/>
        <w:lang w:val="ru-RU" w:eastAsia="en-US" w:bidi="ar-SA"/>
      </w:rPr>
    </w:lvl>
    <w:lvl w:ilvl="7" w:tplc="B4EEBB5A">
      <w:numFmt w:val="bullet"/>
      <w:lvlText w:val="•"/>
      <w:lvlJc w:val="left"/>
      <w:pPr>
        <w:ind w:left="6648" w:hanging="708"/>
      </w:pPr>
      <w:rPr>
        <w:rFonts w:hint="default"/>
        <w:lang w:val="ru-RU" w:eastAsia="en-US" w:bidi="ar-SA"/>
      </w:rPr>
    </w:lvl>
    <w:lvl w:ilvl="8" w:tplc="F04E7D14">
      <w:numFmt w:val="bullet"/>
      <w:lvlText w:val="•"/>
      <w:lvlJc w:val="left"/>
      <w:pPr>
        <w:ind w:left="7598" w:hanging="708"/>
      </w:pPr>
      <w:rPr>
        <w:rFonts w:hint="default"/>
        <w:lang w:val="ru-RU" w:eastAsia="en-US" w:bidi="ar-SA"/>
      </w:rPr>
    </w:lvl>
  </w:abstractNum>
  <w:abstractNum w:abstractNumId="4" w15:restartNumberingAfterBreak="0">
    <w:nsid w:val="683048B8"/>
    <w:multiLevelType w:val="hybridMultilevel"/>
    <w:tmpl w:val="DEF28406"/>
    <w:lvl w:ilvl="0" w:tplc="4D54F75C">
      <w:start w:val="1"/>
      <w:numFmt w:val="decimal"/>
      <w:lvlText w:val="%1."/>
      <w:lvlJc w:val="left"/>
      <w:pPr>
        <w:ind w:left="2" w:hanging="339"/>
      </w:pPr>
      <w:rPr>
        <w:rFonts w:ascii="Times New Roman" w:eastAsia="Times New Roman" w:hAnsi="Times New Roman" w:cs="Times New Roman" w:hint="default"/>
        <w:b w:val="0"/>
        <w:bCs w:val="0"/>
        <w:i w:val="0"/>
        <w:iCs w:val="0"/>
        <w:spacing w:val="0"/>
        <w:w w:val="99"/>
        <w:sz w:val="26"/>
        <w:szCs w:val="26"/>
        <w:lang w:val="ru-RU" w:eastAsia="en-US" w:bidi="ar-SA"/>
      </w:rPr>
    </w:lvl>
    <w:lvl w:ilvl="1" w:tplc="32B01626">
      <w:numFmt w:val="bullet"/>
      <w:lvlText w:val="•"/>
      <w:lvlJc w:val="left"/>
      <w:pPr>
        <w:ind w:left="949" w:hanging="339"/>
      </w:pPr>
      <w:rPr>
        <w:rFonts w:hint="default"/>
        <w:lang w:val="ru-RU" w:eastAsia="en-US" w:bidi="ar-SA"/>
      </w:rPr>
    </w:lvl>
    <w:lvl w:ilvl="2" w:tplc="2A58C6FA">
      <w:numFmt w:val="bullet"/>
      <w:lvlText w:val="•"/>
      <w:lvlJc w:val="left"/>
      <w:pPr>
        <w:ind w:left="1899" w:hanging="339"/>
      </w:pPr>
      <w:rPr>
        <w:rFonts w:hint="default"/>
        <w:lang w:val="ru-RU" w:eastAsia="en-US" w:bidi="ar-SA"/>
      </w:rPr>
    </w:lvl>
    <w:lvl w:ilvl="3" w:tplc="ED4650B2">
      <w:numFmt w:val="bullet"/>
      <w:lvlText w:val="•"/>
      <w:lvlJc w:val="left"/>
      <w:pPr>
        <w:ind w:left="2849" w:hanging="339"/>
      </w:pPr>
      <w:rPr>
        <w:rFonts w:hint="default"/>
        <w:lang w:val="ru-RU" w:eastAsia="en-US" w:bidi="ar-SA"/>
      </w:rPr>
    </w:lvl>
    <w:lvl w:ilvl="4" w:tplc="1CD0C78A">
      <w:numFmt w:val="bullet"/>
      <w:lvlText w:val="•"/>
      <w:lvlJc w:val="left"/>
      <w:pPr>
        <w:ind w:left="3799" w:hanging="339"/>
      </w:pPr>
      <w:rPr>
        <w:rFonts w:hint="default"/>
        <w:lang w:val="ru-RU" w:eastAsia="en-US" w:bidi="ar-SA"/>
      </w:rPr>
    </w:lvl>
    <w:lvl w:ilvl="5" w:tplc="8F704A0A">
      <w:numFmt w:val="bullet"/>
      <w:lvlText w:val="•"/>
      <w:lvlJc w:val="left"/>
      <w:pPr>
        <w:ind w:left="4749" w:hanging="339"/>
      </w:pPr>
      <w:rPr>
        <w:rFonts w:hint="default"/>
        <w:lang w:val="ru-RU" w:eastAsia="en-US" w:bidi="ar-SA"/>
      </w:rPr>
    </w:lvl>
    <w:lvl w:ilvl="6" w:tplc="CF102724">
      <w:numFmt w:val="bullet"/>
      <w:lvlText w:val="•"/>
      <w:lvlJc w:val="left"/>
      <w:pPr>
        <w:ind w:left="5699" w:hanging="339"/>
      </w:pPr>
      <w:rPr>
        <w:rFonts w:hint="default"/>
        <w:lang w:val="ru-RU" w:eastAsia="en-US" w:bidi="ar-SA"/>
      </w:rPr>
    </w:lvl>
    <w:lvl w:ilvl="7" w:tplc="09A2FFBA">
      <w:numFmt w:val="bullet"/>
      <w:lvlText w:val="•"/>
      <w:lvlJc w:val="left"/>
      <w:pPr>
        <w:ind w:left="6648" w:hanging="339"/>
      </w:pPr>
      <w:rPr>
        <w:rFonts w:hint="default"/>
        <w:lang w:val="ru-RU" w:eastAsia="en-US" w:bidi="ar-SA"/>
      </w:rPr>
    </w:lvl>
    <w:lvl w:ilvl="8" w:tplc="2A2E958A">
      <w:numFmt w:val="bullet"/>
      <w:lvlText w:val="•"/>
      <w:lvlJc w:val="left"/>
      <w:pPr>
        <w:ind w:left="7598" w:hanging="339"/>
      </w:pPr>
      <w:rPr>
        <w:rFonts w:hint="default"/>
        <w:lang w:val="ru-RU" w:eastAsia="en-US" w:bidi="ar-SA"/>
      </w:rPr>
    </w:lvl>
  </w:abstractNum>
  <w:abstractNum w:abstractNumId="5" w15:restartNumberingAfterBreak="0">
    <w:nsid w:val="7A044F31"/>
    <w:multiLevelType w:val="multilevel"/>
    <w:tmpl w:val="B48E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465B7"/>
    <w:multiLevelType w:val="multilevel"/>
    <w:tmpl w:val="C2E8CCE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7203E"/>
    <w:rsid w:val="002F684D"/>
    <w:rsid w:val="005C0BCB"/>
    <w:rsid w:val="007700E7"/>
    <w:rsid w:val="007B5601"/>
    <w:rsid w:val="0097203E"/>
    <w:rsid w:val="009B036E"/>
    <w:rsid w:val="00BC2B2F"/>
    <w:rsid w:val="00E1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425E"/>
  <w15:docId w15:val="{33B241DC-61DE-43F9-BC66-CDD66109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3" w:line="295" w:lineRule="exact"/>
      <w:ind w:left="2"/>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right="138"/>
      <w:jc w:val="both"/>
    </w:pPr>
    <w:rPr>
      <w:sz w:val="26"/>
      <w:szCs w:val="26"/>
    </w:rPr>
  </w:style>
  <w:style w:type="paragraph" w:styleId="a4">
    <w:name w:val="Title"/>
    <w:basedOn w:val="a"/>
    <w:uiPriority w:val="1"/>
    <w:qFormat/>
    <w:pPr>
      <w:spacing w:before="63"/>
      <w:ind w:left="2"/>
      <w:jc w:val="both"/>
    </w:pPr>
    <w:rPr>
      <w:b/>
      <w:bCs/>
      <w:sz w:val="32"/>
      <w:szCs w:val="32"/>
    </w:rPr>
  </w:style>
  <w:style w:type="paragraph" w:styleId="a5">
    <w:name w:val="List Paragraph"/>
    <w:basedOn w:val="a"/>
    <w:uiPriority w:val="1"/>
    <w:qFormat/>
    <w:pPr>
      <w:ind w:left="2" w:right="13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ko24.ru/wp-content/uploads/2024/11/%D0%9F%D0%B0%D0%BC%D1%8F%D1%82%D0%BA%D0%B0-%D0%BF%D0%BE%D0%B4-%D0%BF%D0%BE%D0%B4%D0%BF%D0%B8%D1%81%D1%8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ko24.ru/wp-content/uploads/2024/12/%D0%A4%D0%BE%D1%80%D0%BC%D0%B0-%D0%B7%D0%B0%D1%8F%D0%B2%D0%BB%D0%B5%D0%BD%D0%B8%D1%8F-%D0%95%D0%93%D0%AD.pdf" TargetMode="External"/><Relationship Id="rId5" Type="http://schemas.openxmlformats.org/officeDocument/2006/relationships/hyperlink" Target="https://coko24.ru/%D0%B5/%D1%81%D0%BE%D1%87%D0%B8%D0%BD%D0%B5%D0%BD%D0%B8%D0%B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Труненкова Мария Вячеславовна</dc:creator>
  <cp:lastModifiedBy>COMP</cp:lastModifiedBy>
  <cp:revision>7</cp:revision>
  <dcterms:created xsi:type="dcterms:W3CDTF">2024-12-20T05:58:00Z</dcterms:created>
  <dcterms:modified xsi:type="dcterms:W3CDTF">2024-12-20T06:36:00Z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2013</vt:lpwstr>
  </property>
  <property fmtid="{D5CDD505-2E9C-101B-9397-08002B2CF9AE}" pid="4" name="LastSaved">
    <vt:filetime>2024-12-20T00:00:00Z</vt:filetime>
  </property>
  <property fmtid="{D5CDD505-2E9C-101B-9397-08002B2CF9AE}" pid="5" name="Producer">
    <vt:lpwstr>Microsoft® Word 2013</vt:lpwstr>
  </property>
</Properties>
</file>